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EF0E6" w14:textId="6A5759ED" w:rsidR="001B70A8" w:rsidRPr="008F5FF4" w:rsidRDefault="001B70A8">
      <w:pPr>
        <w:jc w:val="center"/>
        <w:rPr>
          <w:rFonts w:ascii="Times New Roman" w:hAnsi="Times New Roman"/>
          <w:sz w:val="44"/>
          <w:szCs w:val="44"/>
        </w:rPr>
      </w:pPr>
    </w:p>
    <w:p w14:paraId="3421CBF7" w14:textId="77777777" w:rsidR="00EB6C98" w:rsidRPr="008F5FF4" w:rsidRDefault="00EB6C98">
      <w:pPr>
        <w:jc w:val="center"/>
        <w:rPr>
          <w:rFonts w:ascii="Times New Roman" w:hAnsi="Times New Roman"/>
          <w:sz w:val="44"/>
          <w:szCs w:val="44"/>
        </w:rPr>
      </w:pPr>
    </w:p>
    <w:p w14:paraId="4B784BDB" w14:textId="062223AA" w:rsidR="001B70A8" w:rsidRPr="008F5FF4" w:rsidRDefault="001B70A8">
      <w:pPr>
        <w:jc w:val="center"/>
        <w:rPr>
          <w:rFonts w:ascii="Times New Roman" w:hAnsi="Times New Roman"/>
          <w:sz w:val="44"/>
          <w:szCs w:val="44"/>
        </w:rPr>
      </w:pPr>
      <w:r w:rsidRPr="008F5FF4">
        <w:rPr>
          <w:rFonts w:ascii="Times New Roman" w:hAnsi="Times New Roman"/>
          <w:sz w:val="44"/>
          <w:szCs w:val="44"/>
        </w:rPr>
        <w:t>《激光显示用散斑测量仪校准规范》</w:t>
      </w:r>
    </w:p>
    <w:p w14:paraId="2672786D" w14:textId="58DDAE65" w:rsidR="006E5CB9" w:rsidRPr="008F5FF4" w:rsidRDefault="006E5CB9">
      <w:pPr>
        <w:jc w:val="center"/>
        <w:rPr>
          <w:rFonts w:ascii="Times New Roman" w:hAnsi="Times New Roman"/>
          <w:sz w:val="44"/>
          <w:szCs w:val="44"/>
        </w:rPr>
      </w:pPr>
      <w:r w:rsidRPr="008F5FF4">
        <w:rPr>
          <w:rFonts w:ascii="Times New Roman" w:hAnsi="Times New Roman"/>
          <w:sz w:val="44"/>
          <w:szCs w:val="44"/>
        </w:rPr>
        <w:t>实</w:t>
      </w:r>
      <w:r w:rsidRPr="008F5FF4">
        <w:rPr>
          <w:rFonts w:ascii="Times New Roman" w:hAnsi="Times New Roman"/>
          <w:sz w:val="44"/>
          <w:szCs w:val="44"/>
        </w:rPr>
        <w:t xml:space="preserve"> </w:t>
      </w:r>
      <w:r w:rsidRPr="008F5FF4">
        <w:rPr>
          <w:rFonts w:ascii="Times New Roman" w:hAnsi="Times New Roman"/>
          <w:sz w:val="44"/>
          <w:szCs w:val="44"/>
        </w:rPr>
        <w:t>验</w:t>
      </w:r>
      <w:r w:rsidRPr="008F5FF4">
        <w:rPr>
          <w:rFonts w:ascii="Times New Roman" w:hAnsi="Times New Roman"/>
          <w:sz w:val="44"/>
          <w:szCs w:val="44"/>
        </w:rPr>
        <w:t xml:space="preserve"> </w:t>
      </w:r>
      <w:r w:rsidRPr="008F5FF4">
        <w:rPr>
          <w:rFonts w:ascii="Times New Roman" w:hAnsi="Times New Roman"/>
          <w:sz w:val="44"/>
          <w:szCs w:val="44"/>
        </w:rPr>
        <w:t>报</w:t>
      </w:r>
      <w:r w:rsidRPr="008F5FF4">
        <w:rPr>
          <w:rFonts w:ascii="Times New Roman" w:hAnsi="Times New Roman"/>
          <w:sz w:val="44"/>
          <w:szCs w:val="44"/>
        </w:rPr>
        <w:t xml:space="preserve"> </w:t>
      </w:r>
      <w:r w:rsidRPr="008F5FF4">
        <w:rPr>
          <w:rFonts w:ascii="Times New Roman" w:hAnsi="Times New Roman"/>
          <w:sz w:val="44"/>
          <w:szCs w:val="44"/>
        </w:rPr>
        <w:t>告</w:t>
      </w:r>
    </w:p>
    <w:p w14:paraId="1082B682" w14:textId="77777777" w:rsidR="00506D5D" w:rsidRPr="008F5FF4" w:rsidRDefault="00506D5D">
      <w:pPr>
        <w:jc w:val="both"/>
        <w:rPr>
          <w:rFonts w:ascii="Times New Roman" w:hAnsi="Times New Roman"/>
          <w:sz w:val="24"/>
          <w:szCs w:val="24"/>
        </w:rPr>
      </w:pPr>
    </w:p>
    <w:p w14:paraId="01A04297" w14:textId="77777777" w:rsidR="00475BE8" w:rsidRPr="008F5FF4" w:rsidRDefault="00475BE8" w:rsidP="00070739">
      <w:pPr>
        <w:spacing w:line="360" w:lineRule="auto"/>
        <w:jc w:val="both"/>
        <w:rPr>
          <w:rFonts w:ascii="Times New Roman" w:hAnsi="Times New Roman"/>
          <w:sz w:val="24"/>
          <w:szCs w:val="24"/>
        </w:rPr>
      </w:pPr>
    </w:p>
    <w:p w14:paraId="7C275885" w14:textId="77777777" w:rsidR="00E37EB1" w:rsidRPr="008F5FF4" w:rsidRDefault="00E37EB1" w:rsidP="00070739">
      <w:pPr>
        <w:spacing w:line="360" w:lineRule="auto"/>
        <w:rPr>
          <w:rFonts w:ascii="Times New Roman" w:hAnsi="Times New Roman"/>
          <w:sz w:val="24"/>
          <w:szCs w:val="24"/>
        </w:rPr>
      </w:pPr>
      <w:r w:rsidRPr="008F5FF4">
        <w:rPr>
          <w:rFonts w:ascii="Times New Roman" w:hAnsi="Times New Roman"/>
          <w:sz w:val="24"/>
          <w:szCs w:val="24"/>
        </w:rPr>
        <w:t>一、实验目的</w:t>
      </w:r>
    </w:p>
    <w:p w14:paraId="0C7BD2F8" w14:textId="30E41625" w:rsidR="00E37EB1" w:rsidRPr="008F5FF4" w:rsidRDefault="00E37EB1" w:rsidP="00070739">
      <w:pPr>
        <w:spacing w:line="360" w:lineRule="auto"/>
        <w:ind w:firstLineChars="200" w:firstLine="480"/>
        <w:rPr>
          <w:rFonts w:ascii="Times New Roman" w:hAnsi="Times New Roman"/>
          <w:sz w:val="24"/>
          <w:szCs w:val="24"/>
        </w:rPr>
      </w:pPr>
      <w:r w:rsidRPr="008F5FF4">
        <w:rPr>
          <w:rFonts w:ascii="Times New Roman" w:hAnsi="Times New Roman"/>
          <w:sz w:val="24"/>
          <w:szCs w:val="24"/>
        </w:rPr>
        <w:t>为验证《</w:t>
      </w:r>
      <w:r w:rsidR="00272524" w:rsidRPr="008F5FF4">
        <w:rPr>
          <w:rFonts w:ascii="Times New Roman" w:hAnsi="Times New Roman"/>
          <w:sz w:val="24"/>
          <w:szCs w:val="24"/>
        </w:rPr>
        <w:t>激光显示用散斑测量仪校准规范</w:t>
      </w:r>
      <w:r w:rsidRPr="008F5FF4">
        <w:rPr>
          <w:rFonts w:ascii="Times New Roman" w:hAnsi="Times New Roman"/>
          <w:sz w:val="24"/>
          <w:szCs w:val="24"/>
        </w:rPr>
        <w:t>》</w:t>
      </w:r>
      <w:r w:rsidR="001B70A8" w:rsidRPr="008F5FF4">
        <w:rPr>
          <w:rFonts w:ascii="Times New Roman" w:hAnsi="Times New Roman"/>
          <w:sz w:val="24"/>
          <w:szCs w:val="24"/>
        </w:rPr>
        <w:t>的</w:t>
      </w:r>
      <w:r w:rsidRPr="008F5FF4">
        <w:rPr>
          <w:rFonts w:ascii="Times New Roman" w:hAnsi="Times New Roman"/>
          <w:sz w:val="24"/>
          <w:szCs w:val="24"/>
        </w:rPr>
        <w:t>可行性和可操作性，</w:t>
      </w:r>
      <w:r w:rsidR="00272524" w:rsidRPr="008F5FF4">
        <w:rPr>
          <w:rFonts w:ascii="Times New Roman" w:hAnsi="Times New Roman"/>
          <w:sz w:val="24"/>
          <w:szCs w:val="24"/>
        </w:rPr>
        <w:t>对</w:t>
      </w:r>
      <w:r w:rsidR="00EB6C98" w:rsidRPr="008F5FF4">
        <w:rPr>
          <w:rFonts w:ascii="Times New Roman" w:hAnsi="Times New Roman"/>
          <w:sz w:val="24"/>
          <w:szCs w:val="24"/>
        </w:rPr>
        <w:t>不同型号的</w:t>
      </w:r>
      <w:r w:rsidR="00272524" w:rsidRPr="008F5FF4">
        <w:rPr>
          <w:rFonts w:ascii="Times New Roman" w:hAnsi="Times New Roman"/>
          <w:sz w:val="24"/>
          <w:szCs w:val="24"/>
        </w:rPr>
        <w:t>散斑测量仪</w:t>
      </w:r>
      <w:r w:rsidR="00B219A1" w:rsidRPr="008F5FF4">
        <w:rPr>
          <w:rFonts w:ascii="Times New Roman" w:hAnsi="Times New Roman"/>
          <w:sz w:val="24"/>
          <w:szCs w:val="24"/>
        </w:rPr>
        <w:t>样品进行校准</w:t>
      </w:r>
      <w:r w:rsidRPr="008F5FF4">
        <w:rPr>
          <w:rFonts w:ascii="Times New Roman" w:hAnsi="Times New Roman"/>
          <w:sz w:val="24"/>
          <w:szCs w:val="24"/>
        </w:rPr>
        <w:t>。</w:t>
      </w:r>
    </w:p>
    <w:p w14:paraId="05591B49" w14:textId="77777777" w:rsidR="00E37EB1" w:rsidRPr="008F5FF4" w:rsidRDefault="00E37EB1" w:rsidP="00070739">
      <w:pPr>
        <w:spacing w:line="360" w:lineRule="auto"/>
        <w:rPr>
          <w:rFonts w:ascii="Times New Roman" w:hAnsi="Times New Roman"/>
          <w:sz w:val="24"/>
          <w:szCs w:val="24"/>
        </w:rPr>
      </w:pPr>
      <w:r w:rsidRPr="008F5FF4">
        <w:rPr>
          <w:rFonts w:ascii="Times New Roman" w:hAnsi="Times New Roman"/>
          <w:sz w:val="24"/>
          <w:szCs w:val="24"/>
        </w:rPr>
        <w:t>二、实验地点及时间</w:t>
      </w:r>
    </w:p>
    <w:p w14:paraId="467872EC" w14:textId="77777777" w:rsidR="00E37EB1" w:rsidRPr="008F5FF4" w:rsidRDefault="00E37EB1" w:rsidP="00070739">
      <w:pPr>
        <w:spacing w:line="360" w:lineRule="auto"/>
        <w:ind w:firstLineChars="200" w:firstLine="480"/>
        <w:rPr>
          <w:rFonts w:ascii="Times New Roman" w:hAnsi="Times New Roman"/>
          <w:sz w:val="24"/>
          <w:szCs w:val="24"/>
        </w:rPr>
      </w:pPr>
      <w:r w:rsidRPr="008F5FF4">
        <w:rPr>
          <w:rFonts w:ascii="Times New Roman" w:hAnsi="Times New Roman"/>
          <w:sz w:val="24"/>
          <w:szCs w:val="24"/>
        </w:rPr>
        <w:t>地点：</w:t>
      </w:r>
      <w:r w:rsidR="00F33635" w:rsidRPr="008F5FF4">
        <w:rPr>
          <w:rFonts w:ascii="Times New Roman" w:hAnsi="Times New Roman"/>
          <w:sz w:val="24"/>
          <w:szCs w:val="24"/>
        </w:rPr>
        <w:t>四川省成都市成华区玉双路</w:t>
      </w:r>
      <w:r w:rsidR="00F33635" w:rsidRPr="008F5FF4">
        <w:rPr>
          <w:rFonts w:ascii="Times New Roman" w:hAnsi="Times New Roman"/>
          <w:sz w:val="24"/>
          <w:szCs w:val="24"/>
        </w:rPr>
        <w:t>10</w:t>
      </w:r>
      <w:r w:rsidR="00F33635" w:rsidRPr="008F5FF4">
        <w:rPr>
          <w:rFonts w:ascii="Times New Roman" w:hAnsi="Times New Roman"/>
          <w:sz w:val="24"/>
          <w:szCs w:val="24"/>
        </w:rPr>
        <w:t>号第二实验楼</w:t>
      </w:r>
      <w:r w:rsidR="00F33635" w:rsidRPr="008F5FF4">
        <w:rPr>
          <w:rFonts w:ascii="Times New Roman" w:hAnsi="Times New Roman"/>
          <w:sz w:val="24"/>
          <w:szCs w:val="24"/>
        </w:rPr>
        <w:t>2</w:t>
      </w:r>
      <w:r w:rsidR="008D181D" w:rsidRPr="008F5FF4">
        <w:rPr>
          <w:rFonts w:ascii="Times New Roman" w:hAnsi="Times New Roman"/>
          <w:sz w:val="24"/>
          <w:szCs w:val="24"/>
        </w:rPr>
        <w:t>1</w:t>
      </w:r>
      <w:r w:rsidR="00F33635" w:rsidRPr="008F5FF4">
        <w:rPr>
          <w:rFonts w:ascii="Times New Roman" w:hAnsi="Times New Roman"/>
          <w:sz w:val="24"/>
          <w:szCs w:val="24"/>
        </w:rPr>
        <w:t>3</w:t>
      </w:r>
      <w:r w:rsidR="00F33635" w:rsidRPr="008F5FF4">
        <w:rPr>
          <w:rFonts w:ascii="Times New Roman" w:hAnsi="Times New Roman"/>
          <w:sz w:val="24"/>
          <w:szCs w:val="24"/>
        </w:rPr>
        <w:t>室</w:t>
      </w:r>
    </w:p>
    <w:p w14:paraId="15DD9271" w14:textId="77777777" w:rsidR="00E37EB1" w:rsidRPr="008F5FF4" w:rsidRDefault="00E37EB1" w:rsidP="00070739">
      <w:pPr>
        <w:spacing w:line="360" w:lineRule="auto"/>
        <w:ind w:firstLineChars="200" w:firstLine="480"/>
        <w:rPr>
          <w:rFonts w:ascii="Times New Roman" w:hAnsi="Times New Roman"/>
          <w:sz w:val="24"/>
          <w:szCs w:val="24"/>
        </w:rPr>
      </w:pPr>
      <w:r w:rsidRPr="008F5FF4">
        <w:rPr>
          <w:rFonts w:ascii="Times New Roman" w:hAnsi="Times New Roman"/>
          <w:sz w:val="24"/>
          <w:szCs w:val="24"/>
        </w:rPr>
        <w:t>时间：</w:t>
      </w:r>
      <w:r w:rsidRPr="008F5FF4">
        <w:rPr>
          <w:rFonts w:ascii="Times New Roman" w:hAnsi="Times New Roman"/>
          <w:sz w:val="24"/>
          <w:szCs w:val="24"/>
        </w:rPr>
        <w:t>20</w:t>
      </w:r>
      <w:r w:rsidR="00272524" w:rsidRPr="008F5FF4">
        <w:rPr>
          <w:rFonts w:ascii="Times New Roman" w:hAnsi="Times New Roman"/>
          <w:sz w:val="24"/>
          <w:szCs w:val="24"/>
        </w:rPr>
        <w:t>26</w:t>
      </w:r>
      <w:r w:rsidRPr="008F5FF4">
        <w:rPr>
          <w:rFonts w:ascii="Times New Roman" w:hAnsi="Times New Roman"/>
          <w:sz w:val="24"/>
          <w:szCs w:val="24"/>
        </w:rPr>
        <w:t>年</w:t>
      </w:r>
      <w:r w:rsidR="00272524" w:rsidRPr="008F5FF4">
        <w:rPr>
          <w:rFonts w:ascii="Times New Roman" w:hAnsi="Times New Roman"/>
          <w:sz w:val="24"/>
          <w:szCs w:val="24"/>
        </w:rPr>
        <w:t>05</w:t>
      </w:r>
      <w:r w:rsidRPr="008F5FF4">
        <w:rPr>
          <w:rFonts w:ascii="Times New Roman" w:hAnsi="Times New Roman"/>
          <w:sz w:val="24"/>
          <w:szCs w:val="24"/>
        </w:rPr>
        <w:t>月</w:t>
      </w:r>
      <w:r w:rsidR="00272524" w:rsidRPr="008F5FF4">
        <w:rPr>
          <w:rFonts w:ascii="Times New Roman" w:hAnsi="Times New Roman"/>
          <w:sz w:val="24"/>
          <w:szCs w:val="24"/>
        </w:rPr>
        <w:t>0</w:t>
      </w:r>
      <w:r w:rsidR="00F33635" w:rsidRPr="008F5FF4">
        <w:rPr>
          <w:rFonts w:ascii="Times New Roman" w:hAnsi="Times New Roman"/>
          <w:sz w:val="24"/>
          <w:szCs w:val="24"/>
        </w:rPr>
        <w:t>8</w:t>
      </w:r>
      <w:r w:rsidRPr="008F5FF4">
        <w:rPr>
          <w:rFonts w:ascii="Times New Roman" w:hAnsi="Times New Roman"/>
          <w:sz w:val="24"/>
          <w:szCs w:val="24"/>
        </w:rPr>
        <w:t>日</w:t>
      </w:r>
    </w:p>
    <w:p w14:paraId="7047B032" w14:textId="77777777" w:rsidR="00E37EB1" w:rsidRPr="008F5FF4" w:rsidRDefault="00E37EB1" w:rsidP="00070739">
      <w:pPr>
        <w:spacing w:line="360" w:lineRule="auto"/>
        <w:rPr>
          <w:rFonts w:ascii="Times New Roman" w:hAnsi="Times New Roman"/>
          <w:sz w:val="24"/>
          <w:szCs w:val="24"/>
        </w:rPr>
      </w:pPr>
      <w:r w:rsidRPr="008F5FF4">
        <w:rPr>
          <w:rFonts w:ascii="Times New Roman" w:hAnsi="Times New Roman"/>
          <w:sz w:val="24"/>
          <w:szCs w:val="24"/>
        </w:rPr>
        <w:t>三、环境条件</w:t>
      </w:r>
    </w:p>
    <w:p w14:paraId="093F6262" w14:textId="77777777" w:rsidR="00E37EB1" w:rsidRPr="008F5FF4" w:rsidRDefault="00E37EB1" w:rsidP="00070739">
      <w:pPr>
        <w:spacing w:line="360" w:lineRule="auto"/>
        <w:ind w:leftChars="180" w:left="360"/>
        <w:rPr>
          <w:rFonts w:ascii="Times New Roman" w:hAnsi="Times New Roman"/>
          <w:sz w:val="24"/>
          <w:szCs w:val="24"/>
        </w:rPr>
      </w:pPr>
      <w:r w:rsidRPr="008F5FF4">
        <w:rPr>
          <w:rFonts w:ascii="Times New Roman" w:hAnsi="Times New Roman"/>
          <w:sz w:val="24"/>
          <w:szCs w:val="24"/>
        </w:rPr>
        <w:t>温度：</w:t>
      </w:r>
      <w:r w:rsidR="00272524" w:rsidRPr="008F5FF4">
        <w:rPr>
          <w:rFonts w:ascii="Times New Roman" w:hAnsi="Times New Roman"/>
          <w:sz w:val="24"/>
          <w:szCs w:val="24"/>
        </w:rPr>
        <w:t>(</w:t>
      </w:r>
      <w:r w:rsidRPr="008F5FF4">
        <w:rPr>
          <w:rFonts w:ascii="Times New Roman" w:hAnsi="Times New Roman"/>
          <w:sz w:val="24"/>
          <w:szCs w:val="24"/>
        </w:rPr>
        <w:t>2</w:t>
      </w:r>
      <w:r w:rsidR="00272524" w:rsidRPr="008F5FF4">
        <w:rPr>
          <w:rFonts w:ascii="Times New Roman" w:hAnsi="Times New Roman"/>
          <w:sz w:val="24"/>
          <w:szCs w:val="24"/>
        </w:rPr>
        <w:t>3±1)</w:t>
      </w:r>
      <w:r w:rsidRPr="008F5FF4">
        <w:rPr>
          <w:rFonts w:ascii="Times New Roman" w:hAnsi="Times New Roman"/>
          <w:sz w:val="24"/>
          <w:szCs w:val="24"/>
        </w:rPr>
        <w:t xml:space="preserve"> </w:t>
      </w:r>
      <w:r w:rsidR="00F33635" w:rsidRPr="008F5FF4">
        <w:rPr>
          <w:rFonts w:ascii="Times New Roman" w:hAnsi="Times New Roman"/>
          <w:sz w:val="24"/>
          <w:szCs w:val="24"/>
        </w:rPr>
        <w:t>℃</w:t>
      </w:r>
      <w:r w:rsidR="00272524" w:rsidRPr="008F5FF4">
        <w:rPr>
          <w:rFonts w:ascii="Times New Roman" w:hAnsi="Times New Roman"/>
          <w:sz w:val="24"/>
          <w:szCs w:val="24"/>
        </w:rPr>
        <w:t>，</w:t>
      </w:r>
      <w:r w:rsidRPr="008F5FF4">
        <w:rPr>
          <w:rFonts w:ascii="Times New Roman" w:hAnsi="Times New Roman"/>
          <w:sz w:val="24"/>
          <w:szCs w:val="24"/>
        </w:rPr>
        <w:t>相对湿度：</w:t>
      </w:r>
      <w:r w:rsidR="00272524" w:rsidRPr="008F5FF4">
        <w:rPr>
          <w:rFonts w:ascii="Times New Roman" w:hAnsi="Times New Roman"/>
          <w:sz w:val="24"/>
          <w:szCs w:val="24"/>
        </w:rPr>
        <w:t>(52±1)%</w:t>
      </w:r>
      <w:r w:rsidR="00272524" w:rsidRPr="008F5FF4">
        <w:rPr>
          <w:rFonts w:ascii="Times New Roman" w:hAnsi="Times New Roman"/>
          <w:sz w:val="24"/>
          <w:szCs w:val="24"/>
        </w:rPr>
        <w:t>，暗室</w:t>
      </w:r>
    </w:p>
    <w:p w14:paraId="5FADF296" w14:textId="34E80FCB" w:rsidR="00E37EB1" w:rsidRPr="008F5FF4" w:rsidRDefault="00E37EB1" w:rsidP="00070739">
      <w:pPr>
        <w:spacing w:line="360" w:lineRule="auto"/>
        <w:rPr>
          <w:rFonts w:ascii="Times New Roman" w:hAnsi="Times New Roman"/>
          <w:sz w:val="24"/>
          <w:szCs w:val="24"/>
        </w:rPr>
      </w:pPr>
      <w:r w:rsidRPr="008F5FF4">
        <w:rPr>
          <w:rFonts w:ascii="Times New Roman" w:hAnsi="Times New Roman"/>
          <w:sz w:val="24"/>
          <w:szCs w:val="24"/>
        </w:rPr>
        <w:t>四、</w:t>
      </w:r>
      <w:r w:rsidR="00F33635" w:rsidRPr="008F5FF4">
        <w:rPr>
          <w:rFonts w:ascii="Times New Roman" w:hAnsi="Times New Roman"/>
          <w:sz w:val="24"/>
          <w:szCs w:val="24"/>
        </w:rPr>
        <w:t>校准</w:t>
      </w:r>
      <w:r w:rsidR="001B70A8" w:rsidRPr="008F5FF4">
        <w:rPr>
          <w:rFonts w:ascii="Times New Roman" w:hAnsi="Times New Roman"/>
          <w:sz w:val="24"/>
          <w:szCs w:val="24"/>
        </w:rPr>
        <w:t>用</w:t>
      </w:r>
      <w:r w:rsidRPr="008F5FF4">
        <w:rPr>
          <w:rFonts w:ascii="Times New Roman" w:hAnsi="Times New Roman"/>
          <w:sz w:val="24"/>
          <w:szCs w:val="24"/>
        </w:rPr>
        <w:t>设备</w:t>
      </w:r>
      <w:r w:rsidRPr="008F5FF4">
        <w:rPr>
          <w:rFonts w:ascii="Times New Roman" w:hAnsi="Times New Roman"/>
          <w:sz w:val="24"/>
          <w:szCs w:val="24"/>
        </w:rPr>
        <w:t xml:space="preserve"> </w:t>
      </w:r>
    </w:p>
    <w:tbl>
      <w:tblPr>
        <w:tblW w:w="9219" w:type="dxa"/>
        <w:tblInd w:w="103" w:type="dxa"/>
        <w:tblLayout w:type="fixed"/>
        <w:tblLook w:val="04A0" w:firstRow="1" w:lastRow="0" w:firstColumn="1" w:lastColumn="0" w:noHBand="0" w:noVBand="1"/>
      </w:tblPr>
      <w:tblGrid>
        <w:gridCol w:w="2273"/>
        <w:gridCol w:w="1418"/>
        <w:gridCol w:w="1559"/>
        <w:gridCol w:w="3969"/>
      </w:tblGrid>
      <w:tr w:rsidR="00E37EB1" w:rsidRPr="008F5FF4" w14:paraId="36F5599F" w14:textId="77777777" w:rsidTr="001B70A8">
        <w:trPr>
          <w:trHeight w:val="634"/>
        </w:trPr>
        <w:tc>
          <w:tcPr>
            <w:tcW w:w="2273" w:type="dxa"/>
            <w:tcBorders>
              <w:top w:val="single" w:sz="4" w:space="0" w:color="auto"/>
              <w:left w:val="single" w:sz="4" w:space="0" w:color="auto"/>
              <w:bottom w:val="single" w:sz="4" w:space="0" w:color="auto"/>
              <w:right w:val="single" w:sz="4" w:space="0" w:color="auto"/>
            </w:tcBorders>
            <w:vAlign w:val="center"/>
            <w:hideMark/>
          </w:tcPr>
          <w:p w14:paraId="2F404C0B" w14:textId="77777777" w:rsidR="00E37EB1" w:rsidRPr="008F5FF4" w:rsidRDefault="00E37EB1" w:rsidP="00070739">
            <w:pPr>
              <w:widowControl/>
              <w:spacing w:line="360" w:lineRule="auto"/>
              <w:jc w:val="center"/>
              <w:rPr>
                <w:rFonts w:ascii="Times New Roman" w:hAnsi="Times New Roman"/>
                <w:color w:val="000000"/>
                <w:sz w:val="24"/>
                <w:szCs w:val="24"/>
              </w:rPr>
            </w:pPr>
            <w:r w:rsidRPr="008F5FF4">
              <w:rPr>
                <w:rFonts w:ascii="Times New Roman" w:hAnsi="Times New Roman"/>
                <w:color w:val="000000"/>
                <w:sz w:val="24"/>
                <w:szCs w:val="24"/>
              </w:rPr>
              <w:t>名称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21CE2" w14:textId="77777777" w:rsidR="00E37EB1" w:rsidRPr="008F5FF4" w:rsidRDefault="00E37EB1" w:rsidP="00070739">
            <w:pPr>
              <w:widowControl/>
              <w:spacing w:line="360" w:lineRule="auto"/>
              <w:jc w:val="center"/>
              <w:rPr>
                <w:rFonts w:ascii="Times New Roman" w:hAnsi="Times New Roman"/>
                <w:color w:val="000000"/>
                <w:sz w:val="24"/>
                <w:szCs w:val="24"/>
              </w:rPr>
            </w:pPr>
            <w:r w:rsidRPr="008F5FF4">
              <w:rPr>
                <w:rFonts w:ascii="Times New Roman" w:hAnsi="Times New Roman"/>
                <w:color w:val="000000"/>
                <w:sz w:val="24"/>
                <w:szCs w:val="24"/>
              </w:rPr>
              <w:t>型号规格</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0AF09A" w14:textId="77777777" w:rsidR="00E37EB1" w:rsidRPr="008F5FF4" w:rsidRDefault="00E37EB1" w:rsidP="00070739">
            <w:pPr>
              <w:widowControl/>
              <w:spacing w:line="360" w:lineRule="auto"/>
              <w:jc w:val="center"/>
              <w:rPr>
                <w:rFonts w:ascii="Times New Roman" w:hAnsi="Times New Roman"/>
                <w:color w:val="000000"/>
                <w:sz w:val="24"/>
                <w:szCs w:val="24"/>
              </w:rPr>
            </w:pPr>
            <w:r w:rsidRPr="008F5FF4">
              <w:rPr>
                <w:rFonts w:ascii="Times New Roman" w:hAnsi="Times New Roman"/>
                <w:color w:val="000000"/>
                <w:sz w:val="24"/>
                <w:szCs w:val="24"/>
              </w:rPr>
              <w:t>出厂编号</w:t>
            </w:r>
          </w:p>
        </w:tc>
        <w:tc>
          <w:tcPr>
            <w:tcW w:w="3969" w:type="dxa"/>
            <w:tcBorders>
              <w:top w:val="single" w:sz="4" w:space="0" w:color="auto"/>
              <w:left w:val="single" w:sz="4" w:space="0" w:color="auto"/>
              <w:right w:val="single" w:sz="4" w:space="0" w:color="auto"/>
            </w:tcBorders>
            <w:vAlign w:val="center"/>
          </w:tcPr>
          <w:p w14:paraId="2ABD305E" w14:textId="77777777" w:rsidR="00E37EB1" w:rsidRPr="008F5FF4" w:rsidRDefault="00E37EB1" w:rsidP="00081563">
            <w:pPr>
              <w:widowControl/>
              <w:spacing w:line="360" w:lineRule="auto"/>
              <w:jc w:val="center"/>
              <w:rPr>
                <w:rFonts w:ascii="Times New Roman" w:hAnsi="Times New Roman"/>
                <w:color w:val="000000"/>
                <w:sz w:val="24"/>
                <w:szCs w:val="24"/>
              </w:rPr>
            </w:pPr>
            <w:r w:rsidRPr="008F5FF4">
              <w:rPr>
                <w:rFonts w:ascii="Times New Roman" w:hAnsi="Times New Roman"/>
                <w:color w:val="000000"/>
                <w:sz w:val="24"/>
                <w:szCs w:val="24"/>
              </w:rPr>
              <w:t>不确定度</w:t>
            </w:r>
            <w:r w:rsidR="00404C96" w:rsidRPr="008F5FF4">
              <w:rPr>
                <w:rFonts w:ascii="Times New Roman" w:hAnsi="Times New Roman"/>
                <w:color w:val="000000"/>
                <w:sz w:val="24"/>
                <w:szCs w:val="24"/>
              </w:rPr>
              <w:t>/</w:t>
            </w:r>
            <w:r w:rsidR="00404C96" w:rsidRPr="008F5FF4">
              <w:rPr>
                <w:rFonts w:ascii="Times New Roman" w:hAnsi="Times New Roman"/>
                <w:color w:val="000000"/>
                <w:sz w:val="24"/>
                <w:szCs w:val="24"/>
              </w:rPr>
              <w:t>等级</w:t>
            </w:r>
          </w:p>
        </w:tc>
      </w:tr>
      <w:tr w:rsidR="00081563" w:rsidRPr="008F5FF4" w14:paraId="62056754" w14:textId="77777777" w:rsidTr="001B70A8">
        <w:trPr>
          <w:trHeight w:hRule="exact" w:val="657"/>
        </w:trPr>
        <w:tc>
          <w:tcPr>
            <w:tcW w:w="2273" w:type="dxa"/>
            <w:tcBorders>
              <w:top w:val="single" w:sz="4" w:space="0" w:color="auto"/>
              <w:left w:val="single" w:sz="4" w:space="0" w:color="auto"/>
              <w:right w:val="single" w:sz="4" w:space="0" w:color="auto"/>
            </w:tcBorders>
            <w:vAlign w:val="center"/>
          </w:tcPr>
          <w:p w14:paraId="7D7BE992" w14:textId="77777777" w:rsidR="00081563" w:rsidRPr="008F5FF4" w:rsidRDefault="00081563" w:rsidP="00081563">
            <w:pPr>
              <w:widowControl/>
              <w:spacing w:line="360" w:lineRule="auto"/>
              <w:jc w:val="center"/>
              <w:rPr>
                <w:rFonts w:ascii="Times New Roman" w:hAnsi="Times New Roman"/>
                <w:sz w:val="24"/>
                <w:szCs w:val="24"/>
              </w:rPr>
            </w:pPr>
            <w:r w:rsidRPr="008F5FF4">
              <w:rPr>
                <w:rFonts w:ascii="Times New Roman" w:hAnsi="Times New Roman"/>
                <w:sz w:val="24"/>
                <w:szCs w:val="24"/>
              </w:rPr>
              <w:t>分布温度标准灯</w:t>
            </w:r>
          </w:p>
        </w:tc>
        <w:tc>
          <w:tcPr>
            <w:tcW w:w="1418" w:type="dxa"/>
            <w:tcBorders>
              <w:top w:val="single" w:sz="4" w:space="0" w:color="auto"/>
              <w:left w:val="nil"/>
              <w:right w:val="single" w:sz="4" w:space="0" w:color="auto"/>
            </w:tcBorders>
            <w:vAlign w:val="center"/>
          </w:tcPr>
          <w:p w14:paraId="15BC8AD1" w14:textId="77777777" w:rsidR="00081563" w:rsidRPr="008F5FF4" w:rsidRDefault="00BF3A81" w:rsidP="00081563">
            <w:pPr>
              <w:widowControl/>
              <w:spacing w:line="360" w:lineRule="auto"/>
              <w:jc w:val="center"/>
              <w:rPr>
                <w:rFonts w:ascii="Times New Roman" w:hAnsi="Times New Roman"/>
                <w:sz w:val="24"/>
                <w:szCs w:val="24"/>
              </w:rPr>
            </w:pPr>
            <w:r w:rsidRPr="008F5FF4">
              <w:rPr>
                <w:rFonts w:ascii="Times New Roman" w:hAnsi="Times New Roman"/>
                <w:sz w:val="24"/>
                <w:szCs w:val="24"/>
              </w:rPr>
              <w:t>110V/1kW</w:t>
            </w:r>
          </w:p>
        </w:tc>
        <w:tc>
          <w:tcPr>
            <w:tcW w:w="1559" w:type="dxa"/>
            <w:tcBorders>
              <w:top w:val="single" w:sz="4" w:space="0" w:color="auto"/>
              <w:left w:val="nil"/>
              <w:right w:val="single" w:sz="4" w:space="0" w:color="auto"/>
            </w:tcBorders>
            <w:vAlign w:val="center"/>
          </w:tcPr>
          <w:p w14:paraId="7D26224E" w14:textId="77777777" w:rsidR="00081563" w:rsidRPr="008F5FF4" w:rsidRDefault="00BF3A81" w:rsidP="00081563">
            <w:pPr>
              <w:widowControl/>
              <w:spacing w:line="360" w:lineRule="auto"/>
              <w:jc w:val="center"/>
              <w:rPr>
                <w:rFonts w:ascii="Times New Roman" w:hAnsi="Times New Roman"/>
                <w:sz w:val="24"/>
                <w:szCs w:val="24"/>
              </w:rPr>
            </w:pPr>
            <w:r w:rsidRPr="008F5FF4">
              <w:rPr>
                <w:rFonts w:ascii="Times New Roman" w:hAnsi="Times New Roman"/>
                <w:sz w:val="24"/>
                <w:szCs w:val="24"/>
              </w:rPr>
              <w:t>85-01</w:t>
            </w:r>
          </w:p>
        </w:tc>
        <w:tc>
          <w:tcPr>
            <w:tcW w:w="3969" w:type="dxa"/>
            <w:tcBorders>
              <w:top w:val="single" w:sz="4" w:space="0" w:color="auto"/>
              <w:left w:val="nil"/>
              <w:right w:val="single" w:sz="4" w:space="0" w:color="auto"/>
            </w:tcBorders>
            <w:vAlign w:val="center"/>
          </w:tcPr>
          <w:p w14:paraId="3AFEF4E2" w14:textId="77777777" w:rsidR="00081563" w:rsidRPr="008F5FF4" w:rsidRDefault="00081563" w:rsidP="00BF3A81">
            <w:pPr>
              <w:widowControl/>
              <w:spacing w:line="360" w:lineRule="auto"/>
              <w:jc w:val="center"/>
              <w:rPr>
                <w:rFonts w:ascii="Times New Roman" w:hAnsi="Times New Roman"/>
                <w:sz w:val="24"/>
                <w:szCs w:val="24"/>
              </w:rPr>
            </w:pPr>
            <w:r w:rsidRPr="008F5FF4">
              <w:rPr>
                <w:rFonts w:ascii="Times New Roman" w:hAnsi="Times New Roman"/>
                <w:i/>
                <w:sz w:val="24"/>
                <w:szCs w:val="24"/>
              </w:rPr>
              <w:t>U</w:t>
            </w:r>
            <w:r w:rsidRPr="008F5FF4">
              <w:rPr>
                <w:rFonts w:ascii="Times New Roman" w:hAnsi="Times New Roman"/>
                <w:sz w:val="24"/>
                <w:szCs w:val="24"/>
              </w:rPr>
              <w:t>=13K (</w:t>
            </w:r>
            <w:r w:rsidRPr="008F5FF4">
              <w:rPr>
                <w:rFonts w:ascii="Times New Roman" w:hAnsi="Times New Roman"/>
                <w:i/>
                <w:sz w:val="24"/>
                <w:szCs w:val="24"/>
              </w:rPr>
              <w:t>k</w:t>
            </w:r>
            <w:r w:rsidRPr="008F5FF4">
              <w:rPr>
                <w:rFonts w:ascii="Times New Roman" w:hAnsi="Times New Roman"/>
                <w:sz w:val="24"/>
                <w:szCs w:val="24"/>
              </w:rPr>
              <w:t>=</w:t>
            </w:r>
            <w:r w:rsidR="00BF3A81" w:rsidRPr="008F5FF4">
              <w:rPr>
                <w:rFonts w:ascii="Times New Roman" w:hAnsi="Times New Roman"/>
                <w:sz w:val="24"/>
                <w:szCs w:val="24"/>
              </w:rPr>
              <w:t>2</w:t>
            </w:r>
            <w:r w:rsidRPr="008F5FF4">
              <w:rPr>
                <w:rFonts w:ascii="Times New Roman" w:hAnsi="Times New Roman"/>
                <w:sz w:val="24"/>
                <w:szCs w:val="24"/>
              </w:rPr>
              <w:t>)</w:t>
            </w:r>
          </w:p>
        </w:tc>
      </w:tr>
      <w:tr w:rsidR="00081563" w:rsidRPr="008F5FF4" w14:paraId="375CC8F9" w14:textId="77777777" w:rsidTr="001B70A8">
        <w:trPr>
          <w:trHeight w:hRule="exact" w:val="619"/>
        </w:trPr>
        <w:tc>
          <w:tcPr>
            <w:tcW w:w="2273" w:type="dxa"/>
            <w:tcBorders>
              <w:top w:val="single" w:sz="4" w:space="0" w:color="auto"/>
              <w:left w:val="single" w:sz="4" w:space="0" w:color="auto"/>
              <w:bottom w:val="single" w:sz="4" w:space="0" w:color="auto"/>
              <w:right w:val="single" w:sz="4" w:space="0" w:color="auto"/>
            </w:tcBorders>
            <w:vAlign w:val="center"/>
          </w:tcPr>
          <w:p w14:paraId="0459EA92" w14:textId="77777777" w:rsidR="00081563" w:rsidRPr="008F5FF4" w:rsidRDefault="00404C96" w:rsidP="00081563">
            <w:pPr>
              <w:widowControl/>
              <w:spacing w:line="360" w:lineRule="auto"/>
              <w:jc w:val="center"/>
              <w:rPr>
                <w:rFonts w:ascii="Times New Roman" w:hAnsi="Times New Roman"/>
                <w:color w:val="000000"/>
                <w:sz w:val="24"/>
                <w:szCs w:val="24"/>
              </w:rPr>
            </w:pPr>
            <w:r w:rsidRPr="008F5FF4">
              <w:rPr>
                <w:rFonts w:ascii="Times New Roman" w:hAnsi="Times New Roman"/>
                <w:color w:val="000000"/>
                <w:sz w:val="24"/>
                <w:szCs w:val="24"/>
              </w:rPr>
              <w:t>标准白板</w:t>
            </w:r>
          </w:p>
        </w:tc>
        <w:tc>
          <w:tcPr>
            <w:tcW w:w="1418" w:type="dxa"/>
            <w:tcBorders>
              <w:top w:val="single" w:sz="4" w:space="0" w:color="auto"/>
              <w:left w:val="nil"/>
              <w:bottom w:val="single" w:sz="4" w:space="0" w:color="auto"/>
              <w:right w:val="single" w:sz="4" w:space="0" w:color="auto"/>
            </w:tcBorders>
            <w:vAlign w:val="center"/>
          </w:tcPr>
          <w:p w14:paraId="0888897B" w14:textId="77777777" w:rsidR="00081563" w:rsidRPr="008F5FF4" w:rsidRDefault="0015357F" w:rsidP="00081563">
            <w:pPr>
              <w:widowControl/>
              <w:spacing w:line="360" w:lineRule="auto"/>
              <w:jc w:val="center"/>
              <w:rPr>
                <w:rFonts w:ascii="Times New Roman" w:hAnsi="Times New Roman"/>
                <w:sz w:val="24"/>
                <w:szCs w:val="24"/>
              </w:rPr>
            </w:pPr>
            <w:r w:rsidRPr="008F5FF4">
              <w:rPr>
                <w:rFonts w:ascii="Times New Roman" w:hAnsi="Times New Roman"/>
                <w:sz w:val="24"/>
                <w:szCs w:val="24"/>
              </w:rPr>
              <w:t>/</w:t>
            </w:r>
          </w:p>
        </w:tc>
        <w:tc>
          <w:tcPr>
            <w:tcW w:w="1559" w:type="dxa"/>
            <w:tcBorders>
              <w:top w:val="single" w:sz="4" w:space="0" w:color="auto"/>
              <w:left w:val="nil"/>
              <w:bottom w:val="single" w:sz="4" w:space="0" w:color="auto"/>
              <w:right w:val="single" w:sz="4" w:space="0" w:color="auto"/>
            </w:tcBorders>
            <w:vAlign w:val="center"/>
          </w:tcPr>
          <w:p w14:paraId="790EEE20" w14:textId="77777777" w:rsidR="00081563" w:rsidRPr="008F5FF4" w:rsidRDefault="00404C96" w:rsidP="00081563">
            <w:pPr>
              <w:widowControl/>
              <w:spacing w:line="360" w:lineRule="auto"/>
              <w:jc w:val="center"/>
              <w:rPr>
                <w:rFonts w:ascii="Times New Roman" w:hAnsi="Times New Roman"/>
                <w:sz w:val="24"/>
                <w:szCs w:val="24"/>
              </w:rPr>
            </w:pPr>
            <w:r w:rsidRPr="008F5FF4">
              <w:rPr>
                <w:rFonts w:ascii="Times New Roman" w:hAnsi="Times New Roman"/>
                <w:sz w:val="24"/>
                <w:szCs w:val="24"/>
              </w:rPr>
              <w:t>1#</w:t>
            </w:r>
          </w:p>
        </w:tc>
        <w:tc>
          <w:tcPr>
            <w:tcW w:w="3969" w:type="dxa"/>
            <w:tcBorders>
              <w:top w:val="single" w:sz="4" w:space="0" w:color="auto"/>
              <w:left w:val="nil"/>
              <w:bottom w:val="single" w:sz="4" w:space="0" w:color="auto"/>
              <w:right w:val="single" w:sz="4" w:space="0" w:color="auto"/>
            </w:tcBorders>
            <w:vAlign w:val="center"/>
          </w:tcPr>
          <w:p w14:paraId="4CD2358A" w14:textId="77777777" w:rsidR="00081563" w:rsidRPr="008F5FF4" w:rsidRDefault="00404C96" w:rsidP="00081563">
            <w:pPr>
              <w:widowControl/>
              <w:spacing w:line="360" w:lineRule="auto"/>
              <w:jc w:val="center"/>
              <w:rPr>
                <w:rFonts w:ascii="Times New Roman" w:hAnsi="Times New Roman"/>
                <w:sz w:val="24"/>
                <w:szCs w:val="24"/>
              </w:rPr>
            </w:pPr>
            <w:r w:rsidRPr="008F5FF4">
              <w:rPr>
                <w:rFonts w:ascii="Times New Roman" w:hAnsi="Times New Roman"/>
                <w:i/>
                <w:sz w:val="24"/>
                <w:szCs w:val="24"/>
              </w:rPr>
              <w:t>U</w:t>
            </w:r>
            <w:r w:rsidRPr="008F5FF4">
              <w:rPr>
                <w:rFonts w:ascii="Times New Roman" w:hAnsi="Times New Roman"/>
                <w:iCs/>
                <w:sz w:val="24"/>
                <w:szCs w:val="24"/>
                <w:vertAlign w:val="subscript"/>
              </w:rPr>
              <w:t>rel</w:t>
            </w:r>
            <w:r w:rsidRPr="008F5FF4">
              <w:rPr>
                <w:rFonts w:ascii="Times New Roman" w:hAnsi="Times New Roman"/>
                <w:sz w:val="24"/>
                <w:szCs w:val="24"/>
              </w:rPr>
              <w:t>=1.0% (</w:t>
            </w:r>
            <w:r w:rsidRPr="008F5FF4">
              <w:rPr>
                <w:rFonts w:ascii="Times New Roman" w:hAnsi="Times New Roman"/>
                <w:i/>
                <w:sz w:val="24"/>
                <w:szCs w:val="24"/>
              </w:rPr>
              <w:t>k</w:t>
            </w:r>
            <w:r w:rsidRPr="008F5FF4">
              <w:rPr>
                <w:rFonts w:ascii="Times New Roman" w:hAnsi="Times New Roman"/>
                <w:sz w:val="24"/>
                <w:szCs w:val="24"/>
              </w:rPr>
              <w:t>=2)</w:t>
            </w:r>
          </w:p>
        </w:tc>
      </w:tr>
      <w:tr w:rsidR="002E0501" w:rsidRPr="008F5FF4" w14:paraId="6AB25833" w14:textId="77777777" w:rsidTr="001B70A8">
        <w:trPr>
          <w:trHeight w:hRule="exact" w:val="996"/>
        </w:trPr>
        <w:tc>
          <w:tcPr>
            <w:tcW w:w="2273" w:type="dxa"/>
            <w:tcBorders>
              <w:top w:val="single" w:sz="4" w:space="0" w:color="auto"/>
              <w:left w:val="single" w:sz="4" w:space="0" w:color="auto"/>
              <w:bottom w:val="single" w:sz="4" w:space="0" w:color="auto"/>
              <w:right w:val="single" w:sz="4" w:space="0" w:color="auto"/>
            </w:tcBorders>
            <w:vAlign w:val="center"/>
          </w:tcPr>
          <w:p w14:paraId="7D96CA20" w14:textId="77777777" w:rsidR="002E0501" w:rsidRPr="008F5FF4" w:rsidRDefault="00404C96" w:rsidP="002E0501">
            <w:pPr>
              <w:widowControl/>
              <w:spacing w:line="360" w:lineRule="auto"/>
              <w:jc w:val="center"/>
              <w:rPr>
                <w:rFonts w:ascii="Times New Roman" w:hAnsi="Times New Roman"/>
                <w:sz w:val="24"/>
                <w:szCs w:val="24"/>
              </w:rPr>
            </w:pPr>
            <w:r w:rsidRPr="008F5FF4">
              <w:rPr>
                <w:rFonts w:ascii="Times New Roman" w:hAnsi="Times New Roman"/>
                <w:sz w:val="24"/>
                <w:szCs w:val="24"/>
              </w:rPr>
              <w:t>积分球式标准光源</w:t>
            </w:r>
          </w:p>
        </w:tc>
        <w:tc>
          <w:tcPr>
            <w:tcW w:w="1418" w:type="dxa"/>
            <w:tcBorders>
              <w:top w:val="single" w:sz="4" w:space="0" w:color="auto"/>
              <w:left w:val="nil"/>
              <w:bottom w:val="single" w:sz="4" w:space="0" w:color="auto"/>
              <w:right w:val="single" w:sz="4" w:space="0" w:color="auto"/>
            </w:tcBorders>
            <w:vAlign w:val="center"/>
          </w:tcPr>
          <w:p w14:paraId="1CD52D61" w14:textId="77777777" w:rsidR="002E0501" w:rsidRPr="008F5FF4" w:rsidRDefault="0015357F" w:rsidP="00202CDF">
            <w:pPr>
              <w:widowControl/>
              <w:spacing w:line="360" w:lineRule="auto"/>
              <w:jc w:val="center"/>
              <w:rPr>
                <w:rFonts w:ascii="Times New Roman" w:hAnsi="Times New Roman"/>
                <w:sz w:val="24"/>
                <w:szCs w:val="24"/>
              </w:rPr>
            </w:pPr>
            <w:r w:rsidRPr="008F5FF4">
              <w:rPr>
                <w:rFonts w:ascii="Times New Roman" w:hAnsi="Times New Roman"/>
                <w:sz w:val="24"/>
                <w:szCs w:val="24"/>
              </w:rPr>
              <w:t>455-6-2</w:t>
            </w:r>
          </w:p>
        </w:tc>
        <w:tc>
          <w:tcPr>
            <w:tcW w:w="1559" w:type="dxa"/>
            <w:tcBorders>
              <w:top w:val="single" w:sz="4" w:space="0" w:color="auto"/>
              <w:left w:val="nil"/>
              <w:bottom w:val="single" w:sz="4" w:space="0" w:color="auto"/>
              <w:right w:val="single" w:sz="4" w:space="0" w:color="auto"/>
            </w:tcBorders>
            <w:vAlign w:val="center"/>
          </w:tcPr>
          <w:p w14:paraId="393AB08A" w14:textId="77777777" w:rsidR="002E0501" w:rsidRPr="008F5FF4" w:rsidRDefault="0015357F" w:rsidP="002E0501">
            <w:pPr>
              <w:widowControl/>
              <w:spacing w:line="360" w:lineRule="auto"/>
              <w:jc w:val="center"/>
              <w:rPr>
                <w:rFonts w:ascii="Times New Roman" w:hAnsi="Times New Roman"/>
                <w:sz w:val="24"/>
                <w:szCs w:val="24"/>
              </w:rPr>
            </w:pPr>
            <w:r w:rsidRPr="008F5FF4">
              <w:rPr>
                <w:rFonts w:ascii="Times New Roman" w:hAnsi="Times New Roman"/>
                <w:sz w:val="24"/>
                <w:szCs w:val="24"/>
              </w:rPr>
              <w:t>13404426</w:t>
            </w:r>
          </w:p>
        </w:tc>
        <w:tc>
          <w:tcPr>
            <w:tcW w:w="3969" w:type="dxa"/>
            <w:tcBorders>
              <w:top w:val="single" w:sz="4" w:space="0" w:color="auto"/>
              <w:left w:val="nil"/>
              <w:bottom w:val="single" w:sz="4" w:space="0" w:color="auto"/>
              <w:right w:val="single" w:sz="4" w:space="0" w:color="auto"/>
            </w:tcBorders>
            <w:vAlign w:val="center"/>
          </w:tcPr>
          <w:p w14:paraId="1B9370DB" w14:textId="77777777" w:rsidR="0015357F" w:rsidRPr="008F5FF4" w:rsidRDefault="0015357F" w:rsidP="00467F55">
            <w:pPr>
              <w:pStyle w:val="aff9"/>
              <w:shd w:val="clear" w:color="auto" w:fill="FFFFFF"/>
              <w:spacing w:before="0" w:beforeAutospacing="0" w:after="0" w:afterAutospacing="0"/>
              <w:jc w:val="center"/>
              <w:rPr>
                <w:rFonts w:ascii="Times New Roman" w:hAnsi="Times New Roman" w:cs="Times New Roman"/>
              </w:rPr>
            </w:pPr>
            <w:r w:rsidRPr="008F5FF4">
              <w:rPr>
                <w:rFonts w:ascii="Times New Roman" w:hAnsi="Times New Roman" w:cs="Times New Roman"/>
              </w:rPr>
              <w:t>相关色温：</w:t>
            </w:r>
            <w:r w:rsidRPr="008F5FF4">
              <w:rPr>
                <w:rStyle w:val="affa"/>
                <w:rFonts w:ascii="Times New Roman" w:hAnsi="Times New Roman" w:cs="Times New Roman"/>
              </w:rPr>
              <w:t>U</w:t>
            </w:r>
            <w:r w:rsidRPr="008F5FF4">
              <w:rPr>
                <w:rFonts w:ascii="Times New Roman" w:hAnsi="Times New Roman" w:cs="Times New Roman"/>
              </w:rPr>
              <w:t>=15K</w:t>
            </w:r>
            <w:r w:rsidRPr="008F5FF4">
              <w:rPr>
                <w:rFonts w:ascii="Times New Roman" w:hAnsi="Times New Roman" w:cs="Times New Roman"/>
              </w:rPr>
              <w:t>（</w:t>
            </w:r>
            <w:r w:rsidRPr="008F5FF4">
              <w:rPr>
                <w:rStyle w:val="affa"/>
                <w:rFonts w:ascii="Times New Roman" w:hAnsi="Times New Roman" w:cs="Times New Roman"/>
              </w:rPr>
              <w:t>k</w:t>
            </w:r>
            <w:r w:rsidRPr="008F5FF4">
              <w:rPr>
                <w:rFonts w:ascii="Times New Roman" w:hAnsi="Times New Roman" w:cs="Times New Roman"/>
              </w:rPr>
              <w:t>=2</w:t>
            </w:r>
            <w:r w:rsidRPr="008F5FF4">
              <w:rPr>
                <w:rFonts w:ascii="Times New Roman" w:hAnsi="Times New Roman" w:cs="Times New Roman"/>
              </w:rPr>
              <w:t>）</w:t>
            </w:r>
          </w:p>
          <w:p w14:paraId="025D496B" w14:textId="72B71723" w:rsidR="0015357F" w:rsidRPr="008F5FF4" w:rsidRDefault="0015357F" w:rsidP="00467F55">
            <w:pPr>
              <w:pStyle w:val="aff9"/>
              <w:shd w:val="clear" w:color="auto" w:fill="FFFFFF"/>
              <w:spacing w:before="0" w:beforeAutospacing="0" w:after="0" w:afterAutospacing="0"/>
              <w:jc w:val="center"/>
              <w:rPr>
                <w:rFonts w:ascii="Times New Roman" w:hAnsi="Times New Roman" w:cs="Times New Roman"/>
              </w:rPr>
            </w:pPr>
            <w:r w:rsidRPr="008F5FF4">
              <w:rPr>
                <w:rFonts w:ascii="Times New Roman" w:hAnsi="Times New Roman" w:cs="Times New Roman"/>
              </w:rPr>
              <w:t>色品坐标：</w:t>
            </w:r>
            <w:r w:rsidRPr="008F5FF4">
              <w:rPr>
                <w:rStyle w:val="affa"/>
                <w:rFonts w:ascii="Times New Roman" w:hAnsi="Times New Roman" w:cs="Times New Roman"/>
              </w:rPr>
              <w:t>U</w:t>
            </w:r>
            <w:r w:rsidR="001B70A8" w:rsidRPr="008F5FF4">
              <w:rPr>
                <w:rFonts w:ascii="Times New Roman" w:hAnsi="Times New Roman" w:cs="Times New Roman"/>
              </w:rPr>
              <w:t>(</w:t>
            </w:r>
            <w:r w:rsidRPr="008F5FF4">
              <w:rPr>
                <w:rFonts w:ascii="Times New Roman" w:hAnsi="Times New Roman" w:cs="Times New Roman"/>
                <w:i/>
                <w:iCs/>
              </w:rPr>
              <w:t>x</w:t>
            </w:r>
            <w:r w:rsidR="001B70A8" w:rsidRPr="008F5FF4">
              <w:rPr>
                <w:rFonts w:ascii="Times New Roman" w:hAnsi="Times New Roman" w:cs="Times New Roman"/>
              </w:rPr>
              <w:t>)</w:t>
            </w:r>
            <w:r w:rsidRPr="008F5FF4">
              <w:rPr>
                <w:rFonts w:ascii="Times New Roman" w:hAnsi="Times New Roman" w:cs="Times New Roman"/>
              </w:rPr>
              <w:t>=0.0010</w:t>
            </w:r>
            <w:r w:rsidRPr="008F5FF4">
              <w:rPr>
                <w:rFonts w:ascii="Times New Roman" w:hAnsi="Times New Roman" w:cs="Times New Roman"/>
              </w:rPr>
              <w:t>，</w:t>
            </w:r>
            <w:r w:rsidRPr="008F5FF4">
              <w:rPr>
                <w:rStyle w:val="affa"/>
                <w:rFonts w:ascii="Times New Roman" w:hAnsi="Times New Roman" w:cs="Times New Roman"/>
              </w:rPr>
              <w:t>U</w:t>
            </w:r>
            <w:r w:rsidR="001B70A8" w:rsidRPr="008F5FF4">
              <w:rPr>
                <w:rFonts w:ascii="Times New Roman" w:hAnsi="Times New Roman" w:cs="Times New Roman"/>
              </w:rPr>
              <w:t>(</w:t>
            </w:r>
            <w:r w:rsidRPr="008F5FF4">
              <w:rPr>
                <w:rFonts w:ascii="Times New Roman" w:hAnsi="Times New Roman" w:cs="Times New Roman"/>
                <w:i/>
                <w:iCs/>
              </w:rPr>
              <w:t>y</w:t>
            </w:r>
            <w:r w:rsidR="001B70A8" w:rsidRPr="008F5FF4">
              <w:rPr>
                <w:rFonts w:ascii="Times New Roman" w:hAnsi="Times New Roman" w:cs="Times New Roman"/>
              </w:rPr>
              <w:t>)</w:t>
            </w:r>
            <w:r w:rsidRPr="008F5FF4">
              <w:rPr>
                <w:rFonts w:ascii="Times New Roman" w:hAnsi="Times New Roman" w:cs="Times New Roman"/>
              </w:rPr>
              <w:t>=0.0010</w:t>
            </w:r>
            <w:r w:rsidRPr="008F5FF4">
              <w:rPr>
                <w:rFonts w:ascii="Times New Roman" w:hAnsi="Times New Roman" w:cs="Times New Roman"/>
              </w:rPr>
              <w:t>（</w:t>
            </w:r>
            <w:r w:rsidRPr="008F5FF4">
              <w:rPr>
                <w:rStyle w:val="affa"/>
                <w:rFonts w:ascii="Times New Roman" w:hAnsi="Times New Roman" w:cs="Times New Roman"/>
              </w:rPr>
              <w:t>k</w:t>
            </w:r>
            <w:r w:rsidRPr="008F5FF4">
              <w:rPr>
                <w:rFonts w:ascii="Times New Roman" w:hAnsi="Times New Roman" w:cs="Times New Roman"/>
              </w:rPr>
              <w:t>=2</w:t>
            </w:r>
            <w:r w:rsidRPr="008F5FF4">
              <w:rPr>
                <w:rFonts w:ascii="Times New Roman" w:hAnsi="Times New Roman" w:cs="Times New Roman"/>
              </w:rPr>
              <w:t>）</w:t>
            </w:r>
          </w:p>
          <w:p w14:paraId="4FD648C4" w14:textId="77777777" w:rsidR="002E0501" w:rsidRPr="008F5FF4" w:rsidRDefault="002E0501" w:rsidP="00081563">
            <w:pPr>
              <w:widowControl/>
              <w:spacing w:line="360" w:lineRule="auto"/>
              <w:jc w:val="center"/>
              <w:rPr>
                <w:rFonts w:ascii="Times New Roman" w:hAnsi="Times New Roman"/>
                <w:sz w:val="24"/>
                <w:szCs w:val="24"/>
              </w:rPr>
            </w:pPr>
          </w:p>
        </w:tc>
      </w:tr>
      <w:tr w:rsidR="00C27993" w:rsidRPr="008F5FF4" w14:paraId="77FD4F82" w14:textId="77777777" w:rsidTr="001B70A8">
        <w:trPr>
          <w:trHeight w:hRule="exact" w:val="841"/>
        </w:trPr>
        <w:tc>
          <w:tcPr>
            <w:tcW w:w="2273" w:type="dxa"/>
            <w:tcBorders>
              <w:top w:val="single" w:sz="4" w:space="0" w:color="auto"/>
              <w:left w:val="single" w:sz="4" w:space="0" w:color="auto"/>
              <w:bottom w:val="single" w:sz="4" w:space="0" w:color="auto"/>
              <w:right w:val="single" w:sz="4" w:space="0" w:color="auto"/>
            </w:tcBorders>
            <w:vAlign w:val="center"/>
          </w:tcPr>
          <w:p w14:paraId="56EE9AEE" w14:textId="77777777" w:rsidR="00C27993" w:rsidRPr="008F5FF4" w:rsidRDefault="00404C96" w:rsidP="00C27993">
            <w:pPr>
              <w:widowControl/>
              <w:spacing w:line="276" w:lineRule="auto"/>
              <w:jc w:val="center"/>
              <w:rPr>
                <w:rFonts w:ascii="Times New Roman" w:hAnsi="Times New Roman"/>
                <w:sz w:val="24"/>
                <w:szCs w:val="24"/>
              </w:rPr>
            </w:pPr>
            <w:r w:rsidRPr="008F5FF4">
              <w:rPr>
                <w:rFonts w:ascii="Times New Roman" w:hAnsi="Times New Roman"/>
                <w:sz w:val="24"/>
                <w:szCs w:val="24"/>
              </w:rPr>
              <w:t>标准散斑测量仪</w:t>
            </w:r>
          </w:p>
        </w:tc>
        <w:tc>
          <w:tcPr>
            <w:tcW w:w="1418" w:type="dxa"/>
            <w:tcBorders>
              <w:top w:val="single" w:sz="4" w:space="0" w:color="auto"/>
              <w:left w:val="nil"/>
              <w:bottom w:val="single" w:sz="4" w:space="0" w:color="auto"/>
              <w:right w:val="single" w:sz="4" w:space="0" w:color="auto"/>
            </w:tcBorders>
            <w:vAlign w:val="center"/>
          </w:tcPr>
          <w:p w14:paraId="1ABA86B6" w14:textId="77777777" w:rsidR="00C27993" w:rsidRPr="008F5FF4" w:rsidRDefault="00655644" w:rsidP="00C27993">
            <w:pPr>
              <w:widowControl/>
              <w:spacing w:line="276" w:lineRule="auto"/>
              <w:jc w:val="center"/>
              <w:rPr>
                <w:rFonts w:ascii="Times New Roman" w:hAnsi="Times New Roman"/>
                <w:sz w:val="24"/>
                <w:szCs w:val="24"/>
              </w:rPr>
            </w:pPr>
            <w:r w:rsidRPr="008F5FF4">
              <w:rPr>
                <w:rFonts w:ascii="Times New Roman" w:hAnsi="Times New Roman"/>
                <w:sz w:val="24"/>
                <w:szCs w:val="24"/>
              </w:rPr>
              <w:t>Speckler</w:t>
            </w:r>
          </w:p>
        </w:tc>
        <w:tc>
          <w:tcPr>
            <w:tcW w:w="1559" w:type="dxa"/>
            <w:tcBorders>
              <w:top w:val="single" w:sz="4" w:space="0" w:color="auto"/>
              <w:left w:val="nil"/>
              <w:bottom w:val="single" w:sz="4" w:space="0" w:color="auto"/>
              <w:right w:val="single" w:sz="4" w:space="0" w:color="auto"/>
            </w:tcBorders>
            <w:vAlign w:val="center"/>
          </w:tcPr>
          <w:p w14:paraId="00CEBD54" w14:textId="77777777" w:rsidR="00C27993" w:rsidRPr="008F5FF4" w:rsidRDefault="00F37797" w:rsidP="00C27993">
            <w:pPr>
              <w:widowControl/>
              <w:spacing w:line="276" w:lineRule="auto"/>
              <w:jc w:val="center"/>
              <w:rPr>
                <w:rFonts w:ascii="Times New Roman" w:hAnsi="Times New Roman"/>
                <w:sz w:val="24"/>
                <w:szCs w:val="24"/>
              </w:rPr>
            </w:pPr>
            <w:r w:rsidRPr="008F5FF4">
              <w:rPr>
                <w:rFonts w:ascii="Times New Roman" w:hAnsi="Times New Roman"/>
                <w:sz w:val="24"/>
                <w:szCs w:val="24"/>
              </w:rPr>
              <w:t>1004</w:t>
            </w:r>
          </w:p>
        </w:tc>
        <w:tc>
          <w:tcPr>
            <w:tcW w:w="3969" w:type="dxa"/>
            <w:tcBorders>
              <w:top w:val="single" w:sz="4" w:space="0" w:color="auto"/>
              <w:left w:val="nil"/>
              <w:bottom w:val="single" w:sz="4" w:space="0" w:color="auto"/>
              <w:right w:val="single" w:sz="4" w:space="0" w:color="auto"/>
            </w:tcBorders>
            <w:vAlign w:val="center"/>
          </w:tcPr>
          <w:p w14:paraId="1641DE64" w14:textId="77777777" w:rsidR="00C27993" w:rsidRPr="008F5FF4" w:rsidRDefault="00BF3A81" w:rsidP="00C27993">
            <w:pPr>
              <w:spacing w:line="276" w:lineRule="auto"/>
              <w:jc w:val="center"/>
              <w:rPr>
                <w:rFonts w:ascii="Times New Roman" w:hAnsi="Times New Roman"/>
                <w:sz w:val="24"/>
                <w:szCs w:val="24"/>
              </w:rPr>
            </w:pPr>
            <w:r w:rsidRPr="008F5FF4">
              <w:rPr>
                <w:rFonts w:ascii="Times New Roman" w:hAnsi="Times New Roman"/>
                <w:i/>
                <w:sz w:val="24"/>
                <w:szCs w:val="24"/>
              </w:rPr>
              <w:t>U</w:t>
            </w:r>
            <w:r w:rsidRPr="008F5FF4">
              <w:rPr>
                <w:rFonts w:ascii="Times New Roman" w:hAnsi="Times New Roman"/>
                <w:iCs/>
                <w:sz w:val="24"/>
                <w:szCs w:val="24"/>
                <w:vertAlign w:val="subscript"/>
              </w:rPr>
              <w:t>rel</w:t>
            </w:r>
            <w:r w:rsidRPr="008F5FF4">
              <w:rPr>
                <w:rFonts w:ascii="Times New Roman" w:hAnsi="Times New Roman"/>
                <w:sz w:val="24"/>
                <w:szCs w:val="24"/>
              </w:rPr>
              <w:t>=4.0% (</w:t>
            </w:r>
            <w:r w:rsidRPr="008F5FF4">
              <w:rPr>
                <w:rFonts w:ascii="Times New Roman" w:hAnsi="Times New Roman"/>
                <w:i/>
                <w:sz w:val="24"/>
                <w:szCs w:val="24"/>
              </w:rPr>
              <w:t>k</w:t>
            </w:r>
            <w:r w:rsidRPr="008F5FF4">
              <w:rPr>
                <w:rFonts w:ascii="Times New Roman" w:hAnsi="Times New Roman"/>
                <w:sz w:val="24"/>
                <w:szCs w:val="24"/>
              </w:rPr>
              <w:t>=2)</w:t>
            </w:r>
          </w:p>
        </w:tc>
      </w:tr>
      <w:tr w:rsidR="00404C96" w:rsidRPr="008F5FF4" w14:paraId="177503D2" w14:textId="77777777" w:rsidTr="001B70A8">
        <w:trPr>
          <w:trHeight w:hRule="exact" w:val="710"/>
        </w:trPr>
        <w:tc>
          <w:tcPr>
            <w:tcW w:w="2273" w:type="dxa"/>
            <w:tcBorders>
              <w:top w:val="single" w:sz="4" w:space="0" w:color="auto"/>
              <w:left w:val="single" w:sz="4" w:space="0" w:color="auto"/>
              <w:bottom w:val="single" w:sz="4" w:space="0" w:color="auto"/>
              <w:right w:val="single" w:sz="4" w:space="0" w:color="auto"/>
            </w:tcBorders>
            <w:vAlign w:val="center"/>
          </w:tcPr>
          <w:p w14:paraId="4BE027DF" w14:textId="77777777" w:rsidR="00404C96" w:rsidRPr="008F5FF4" w:rsidRDefault="00404C96" w:rsidP="00C27993">
            <w:pPr>
              <w:widowControl/>
              <w:spacing w:line="276" w:lineRule="auto"/>
              <w:jc w:val="center"/>
              <w:rPr>
                <w:rFonts w:ascii="Times New Roman" w:hAnsi="Times New Roman"/>
                <w:sz w:val="24"/>
                <w:szCs w:val="24"/>
              </w:rPr>
            </w:pPr>
            <w:r w:rsidRPr="008F5FF4">
              <w:rPr>
                <w:rFonts w:ascii="Times New Roman" w:hAnsi="Times New Roman"/>
                <w:sz w:val="24"/>
                <w:szCs w:val="24"/>
              </w:rPr>
              <w:t>光谱辐射计</w:t>
            </w:r>
          </w:p>
        </w:tc>
        <w:tc>
          <w:tcPr>
            <w:tcW w:w="1418" w:type="dxa"/>
            <w:tcBorders>
              <w:top w:val="single" w:sz="4" w:space="0" w:color="auto"/>
              <w:left w:val="nil"/>
              <w:bottom w:val="single" w:sz="4" w:space="0" w:color="auto"/>
              <w:right w:val="single" w:sz="4" w:space="0" w:color="auto"/>
            </w:tcBorders>
            <w:vAlign w:val="center"/>
          </w:tcPr>
          <w:p w14:paraId="71667EFC" w14:textId="77777777" w:rsidR="00404C96" w:rsidRPr="008F5FF4" w:rsidRDefault="00D70272" w:rsidP="00C27993">
            <w:pPr>
              <w:widowControl/>
              <w:spacing w:line="276" w:lineRule="auto"/>
              <w:jc w:val="center"/>
              <w:rPr>
                <w:rFonts w:ascii="Times New Roman" w:hAnsi="Times New Roman"/>
                <w:sz w:val="24"/>
                <w:szCs w:val="24"/>
              </w:rPr>
            </w:pPr>
            <w:r w:rsidRPr="008F5FF4">
              <w:rPr>
                <w:rFonts w:ascii="Times New Roman" w:hAnsi="Times New Roman"/>
                <w:sz w:val="24"/>
                <w:szCs w:val="24"/>
              </w:rPr>
              <w:t>OL750</w:t>
            </w:r>
          </w:p>
        </w:tc>
        <w:tc>
          <w:tcPr>
            <w:tcW w:w="1559" w:type="dxa"/>
            <w:tcBorders>
              <w:top w:val="single" w:sz="4" w:space="0" w:color="auto"/>
              <w:left w:val="nil"/>
              <w:bottom w:val="single" w:sz="4" w:space="0" w:color="auto"/>
              <w:right w:val="single" w:sz="4" w:space="0" w:color="auto"/>
            </w:tcBorders>
            <w:vAlign w:val="center"/>
          </w:tcPr>
          <w:p w14:paraId="042275BF" w14:textId="77777777" w:rsidR="00404C96" w:rsidRPr="008F5FF4" w:rsidRDefault="00D70272" w:rsidP="00C27993">
            <w:pPr>
              <w:widowControl/>
              <w:spacing w:line="276" w:lineRule="auto"/>
              <w:jc w:val="center"/>
              <w:rPr>
                <w:rFonts w:ascii="Times New Roman" w:hAnsi="Times New Roman"/>
                <w:sz w:val="24"/>
                <w:szCs w:val="24"/>
              </w:rPr>
            </w:pPr>
            <w:r w:rsidRPr="008F5FF4">
              <w:rPr>
                <w:rFonts w:ascii="Times New Roman" w:hAnsi="Times New Roman"/>
                <w:sz w:val="24"/>
                <w:szCs w:val="24"/>
              </w:rPr>
              <w:t>1351518</w:t>
            </w:r>
          </w:p>
        </w:tc>
        <w:tc>
          <w:tcPr>
            <w:tcW w:w="3969" w:type="dxa"/>
            <w:tcBorders>
              <w:top w:val="single" w:sz="4" w:space="0" w:color="auto"/>
              <w:left w:val="nil"/>
              <w:bottom w:val="single" w:sz="4" w:space="0" w:color="auto"/>
              <w:right w:val="single" w:sz="4" w:space="0" w:color="auto"/>
            </w:tcBorders>
            <w:vAlign w:val="center"/>
          </w:tcPr>
          <w:p w14:paraId="390BDEF4" w14:textId="77777777" w:rsidR="00404C96" w:rsidRPr="008F5FF4" w:rsidRDefault="00D70272" w:rsidP="00C27993">
            <w:pPr>
              <w:spacing w:line="276" w:lineRule="auto"/>
              <w:jc w:val="center"/>
              <w:rPr>
                <w:rFonts w:ascii="Times New Roman" w:hAnsi="Times New Roman"/>
                <w:sz w:val="24"/>
                <w:szCs w:val="24"/>
              </w:rPr>
            </w:pPr>
            <w:r w:rsidRPr="008F5FF4">
              <w:rPr>
                <w:rFonts w:ascii="Times New Roman" w:hAnsi="Times New Roman"/>
                <w:iCs/>
                <w:sz w:val="24"/>
                <w:szCs w:val="24"/>
              </w:rPr>
              <w:t>可见光：</w:t>
            </w:r>
            <w:r w:rsidRPr="008F5FF4">
              <w:rPr>
                <w:rFonts w:ascii="Times New Roman" w:hAnsi="Times New Roman"/>
                <w:i/>
                <w:sz w:val="24"/>
                <w:szCs w:val="24"/>
              </w:rPr>
              <w:t>U</w:t>
            </w:r>
            <w:r w:rsidRPr="008F5FF4">
              <w:rPr>
                <w:rFonts w:ascii="Times New Roman" w:hAnsi="Times New Roman"/>
                <w:iCs/>
                <w:sz w:val="24"/>
                <w:szCs w:val="24"/>
                <w:vertAlign w:val="subscript"/>
              </w:rPr>
              <w:t>rel</w:t>
            </w:r>
            <w:r w:rsidRPr="008F5FF4">
              <w:rPr>
                <w:rFonts w:ascii="Times New Roman" w:hAnsi="Times New Roman"/>
                <w:sz w:val="24"/>
                <w:szCs w:val="24"/>
              </w:rPr>
              <w:t>=3.1% (</w:t>
            </w:r>
            <w:r w:rsidRPr="008F5FF4">
              <w:rPr>
                <w:rFonts w:ascii="Times New Roman" w:hAnsi="Times New Roman"/>
                <w:i/>
                <w:sz w:val="24"/>
                <w:szCs w:val="24"/>
              </w:rPr>
              <w:t>k</w:t>
            </w:r>
            <w:r w:rsidRPr="008F5FF4">
              <w:rPr>
                <w:rFonts w:ascii="Times New Roman" w:hAnsi="Times New Roman"/>
                <w:sz w:val="24"/>
                <w:szCs w:val="24"/>
              </w:rPr>
              <w:t>=2)</w:t>
            </w:r>
          </w:p>
        </w:tc>
      </w:tr>
      <w:tr w:rsidR="00404C96" w:rsidRPr="008F5FF4" w14:paraId="2FEE5FD7" w14:textId="77777777" w:rsidTr="001B70A8">
        <w:trPr>
          <w:trHeight w:hRule="exact" w:val="571"/>
        </w:trPr>
        <w:tc>
          <w:tcPr>
            <w:tcW w:w="2273" w:type="dxa"/>
            <w:tcBorders>
              <w:top w:val="single" w:sz="4" w:space="0" w:color="auto"/>
              <w:left w:val="single" w:sz="4" w:space="0" w:color="auto"/>
              <w:bottom w:val="single" w:sz="4" w:space="0" w:color="auto"/>
              <w:right w:val="single" w:sz="4" w:space="0" w:color="auto"/>
            </w:tcBorders>
            <w:vAlign w:val="center"/>
          </w:tcPr>
          <w:p w14:paraId="7F204635" w14:textId="77777777" w:rsidR="00404C96" w:rsidRPr="008F5FF4" w:rsidRDefault="00404C96" w:rsidP="00C27993">
            <w:pPr>
              <w:widowControl/>
              <w:spacing w:line="276" w:lineRule="auto"/>
              <w:jc w:val="center"/>
              <w:rPr>
                <w:rFonts w:ascii="Times New Roman" w:hAnsi="Times New Roman"/>
                <w:sz w:val="24"/>
                <w:szCs w:val="24"/>
              </w:rPr>
            </w:pPr>
            <w:r w:rsidRPr="008F5FF4">
              <w:rPr>
                <w:rFonts w:ascii="Times New Roman" w:hAnsi="Times New Roman"/>
                <w:sz w:val="24"/>
                <w:szCs w:val="24"/>
              </w:rPr>
              <w:t>亮度计</w:t>
            </w:r>
          </w:p>
        </w:tc>
        <w:tc>
          <w:tcPr>
            <w:tcW w:w="1418" w:type="dxa"/>
            <w:tcBorders>
              <w:top w:val="single" w:sz="4" w:space="0" w:color="auto"/>
              <w:left w:val="nil"/>
              <w:bottom w:val="single" w:sz="4" w:space="0" w:color="auto"/>
              <w:right w:val="single" w:sz="4" w:space="0" w:color="auto"/>
            </w:tcBorders>
            <w:vAlign w:val="center"/>
          </w:tcPr>
          <w:p w14:paraId="143264EE" w14:textId="77777777" w:rsidR="00404C96" w:rsidRPr="008F5FF4" w:rsidRDefault="00404C96" w:rsidP="00203761">
            <w:pPr>
              <w:widowControl/>
              <w:spacing w:line="360" w:lineRule="auto"/>
              <w:jc w:val="center"/>
              <w:rPr>
                <w:rFonts w:ascii="Times New Roman" w:hAnsi="Times New Roman"/>
                <w:sz w:val="24"/>
                <w:szCs w:val="24"/>
              </w:rPr>
            </w:pPr>
            <w:r w:rsidRPr="008F5FF4">
              <w:rPr>
                <w:rFonts w:ascii="Times New Roman" w:hAnsi="Times New Roman"/>
                <w:sz w:val="24"/>
                <w:szCs w:val="24"/>
              </w:rPr>
              <w:t>CS-2000A</w:t>
            </w:r>
          </w:p>
        </w:tc>
        <w:tc>
          <w:tcPr>
            <w:tcW w:w="1559" w:type="dxa"/>
            <w:tcBorders>
              <w:top w:val="single" w:sz="4" w:space="0" w:color="auto"/>
              <w:left w:val="nil"/>
              <w:bottom w:val="single" w:sz="4" w:space="0" w:color="auto"/>
              <w:right w:val="single" w:sz="4" w:space="0" w:color="auto"/>
            </w:tcBorders>
            <w:vAlign w:val="center"/>
          </w:tcPr>
          <w:p w14:paraId="6C56B3BC" w14:textId="77777777" w:rsidR="00404C96" w:rsidRPr="008F5FF4" w:rsidRDefault="00404C96" w:rsidP="00203761">
            <w:pPr>
              <w:widowControl/>
              <w:spacing w:line="360" w:lineRule="auto"/>
              <w:jc w:val="center"/>
              <w:rPr>
                <w:rFonts w:ascii="Times New Roman" w:hAnsi="Times New Roman"/>
                <w:sz w:val="24"/>
                <w:szCs w:val="24"/>
              </w:rPr>
            </w:pPr>
            <w:r w:rsidRPr="008F5FF4">
              <w:rPr>
                <w:rFonts w:ascii="Times New Roman" w:hAnsi="Times New Roman"/>
                <w:sz w:val="24"/>
                <w:szCs w:val="24"/>
              </w:rPr>
              <w:t>D2003206</w:t>
            </w:r>
          </w:p>
        </w:tc>
        <w:tc>
          <w:tcPr>
            <w:tcW w:w="3969" w:type="dxa"/>
            <w:tcBorders>
              <w:top w:val="single" w:sz="4" w:space="0" w:color="auto"/>
              <w:left w:val="nil"/>
              <w:bottom w:val="single" w:sz="4" w:space="0" w:color="auto"/>
              <w:right w:val="single" w:sz="4" w:space="0" w:color="auto"/>
            </w:tcBorders>
            <w:vAlign w:val="center"/>
          </w:tcPr>
          <w:p w14:paraId="553A12C1" w14:textId="77777777" w:rsidR="00404C96" w:rsidRPr="008F5FF4" w:rsidRDefault="00404C96" w:rsidP="00C27993">
            <w:pPr>
              <w:spacing w:line="276" w:lineRule="auto"/>
              <w:jc w:val="center"/>
              <w:rPr>
                <w:rFonts w:ascii="Times New Roman" w:hAnsi="Times New Roman"/>
                <w:sz w:val="24"/>
                <w:szCs w:val="24"/>
              </w:rPr>
            </w:pPr>
            <w:r w:rsidRPr="008F5FF4">
              <w:rPr>
                <w:rFonts w:ascii="Times New Roman" w:hAnsi="Times New Roman"/>
                <w:sz w:val="24"/>
                <w:szCs w:val="24"/>
              </w:rPr>
              <w:t>标准级</w:t>
            </w:r>
          </w:p>
        </w:tc>
      </w:tr>
    </w:tbl>
    <w:p w14:paraId="6D40003D" w14:textId="77777777" w:rsidR="00EB6C98" w:rsidRPr="008F5FF4" w:rsidRDefault="00EB6C98" w:rsidP="00070739">
      <w:pPr>
        <w:spacing w:line="360" w:lineRule="auto"/>
        <w:rPr>
          <w:rFonts w:ascii="Times New Roman" w:hAnsi="Times New Roman"/>
          <w:sz w:val="24"/>
          <w:szCs w:val="24"/>
        </w:rPr>
      </w:pPr>
    </w:p>
    <w:p w14:paraId="66DF79E5" w14:textId="449041FA" w:rsidR="00E37EB1" w:rsidRPr="008F5FF4" w:rsidRDefault="00E37EB1" w:rsidP="00070739">
      <w:pPr>
        <w:spacing w:line="360" w:lineRule="auto"/>
        <w:rPr>
          <w:rFonts w:ascii="Times New Roman" w:hAnsi="Times New Roman"/>
          <w:sz w:val="24"/>
          <w:szCs w:val="24"/>
        </w:rPr>
      </w:pPr>
      <w:r w:rsidRPr="008F5FF4">
        <w:rPr>
          <w:rFonts w:ascii="Times New Roman" w:hAnsi="Times New Roman"/>
          <w:sz w:val="24"/>
          <w:szCs w:val="24"/>
        </w:rPr>
        <w:t>五、实验人员</w:t>
      </w:r>
    </w:p>
    <w:p w14:paraId="41C9809A" w14:textId="439F4A9B" w:rsidR="00EB6C98" w:rsidRPr="008F5FF4" w:rsidRDefault="00F33635" w:rsidP="00070739">
      <w:pPr>
        <w:spacing w:line="360" w:lineRule="auto"/>
        <w:ind w:firstLine="564"/>
        <w:rPr>
          <w:rFonts w:ascii="Times New Roman" w:hAnsi="Times New Roman"/>
          <w:sz w:val="24"/>
          <w:szCs w:val="24"/>
        </w:rPr>
      </w:pPr>
      <w:r w:rsidRPr="008F5FF4">
        <w:rPr>
          <w:rFonts w:ascii="Times New Roman" w:hAnsi="Times New Roman"/>
          <w:sz w:val="24"/>
          <w:szCs w:val="24"/>
        </w:rPr>
        <w:t>曾丽梅，</w:t>
      </w:r>
      <w:r w:rsidR="00467F55">
        <w:rPr>
          <w:rFonts w:ascii="Times New Roman" w:hAnsi="Times New Roman" w:hint="eastAsia"/>
          <w:sz w:val="24"/>
          <w:szCs w:val="24"/>
        </w:rPr>
        <w:t>曹雪颖</w:t>
      </w:r>
    </w:p>
    <w:p w14:paraId="0599D65B" w14:textId="77777777" w:rsidR="00E37EB1" w:rsidRPr="008F5FF4" w:rsidRDefault="00E37EB1" w:rsidP="00070739">
      <w:pPr>
        <w:spacing w:line="360" w:lineRule="auto"/>
        <w:rPr>
          <w:rFonts w:ascii="Times New Roman" w:hAnsi="Times New Roman"/>
          <w:sz w:val="24"/>
          <w:szCs w:val="24"/>
        </w:rPr>
      </w:pPr>
      <w:r w:rsidRPr="008F5FF4">
        <w:rPr>
          <w:rFonts w:ascii="Times New Roman" w:hAnsi="Times New Roman"/>
          <w:sz w:val="24"/>
          <w:szCs w:val="24"/>
        </w:rPr>
        <w:lastRenderedPageBreak/>
        <w:t>六、被</w:t>
      </w:r>
      <w:r w:rsidR="00E71C73" w:rsidRPr="008F5FF4">
        <w:rPr>
          <w:rFonts w:ascii="Times New Roman" w:hAnsi="Times New Roman"/>
          <w:sz w:val="24"/>
          <w:szCs w:val="24"/>
        </w:rPr>
        <w:t>校样品</w:t>
      </w:r>
      <w:r w:rsidRPr="008F5FF4">
        <w:rPr>
          <w:rFonts w:ascii="Times New Roman" w:hAnsi="Times New Roman"/>
          <w:sz w:val="24"/>
          <w:szCs w:val="24"/>
        </w:rPr>
        <w:t>信息</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982"/>
        <w:gridCol w:w="2693"/>
      </w:tblGrid>
      <w:tr w:rsidR="008D181D" w:rsidRPr="008F5FF4" w14:paraId="07B01C30" w14:textId="77777777" w:rsidTr="008D181D">
        <w:trPr>
          <w:trHeight w:val="392"/>
        </w:trPr>
        <w:tc>
          <w:tcPr>
            <w:tcW w:w="1843" w:type="dxa"/>
            <w:vAlign w:val="center"/>
          </w:tcPr>
          <w:p w14:paraId="79C11B20" w14:textId="77777777" w:rsidR="008D181D" w:rsidRPr="008F5FF4" w:rsidRDefault="008D181D" w:rsidP="00070739">
            <w:pPr>
              <w:widowControl/>
              <w:spacing w:line="360" w:lineRule="auto"/>
              <w:jc w:val="center"/>
              <w:rPr>
                <w:rFonts w:ascii="Times New Roman" w:hAnsi="Times New Roman"/>
                <w:color w:val="000000"/>
                <w:sz w:val="24"/>
                <w:szCs w:val="24"/>
              </w:rPr>
            </w:pPr>
            <w:r w:rsidRPr="008F5FF4">
              <w:rPr>
                <w:rFonts w:ascii="Times New Roman" w:hAnsi="Times New Roman"/>
                <w:color w:val="000000"/>
                <w:sz w:val="24"/>
                <w:szCs w:val="24"/>
              </w:rPr>
              <w:t>序号</w:t>
            </w:r>
          </w:p>
        </w:tc>
        <w:tc>
          <w:tcPr>
            <w:tcW w:w="1843" w:type="dxa"/>
            <w:vAlign w:val="center"/>
          </w:tcPr>
          <w:p w14:paraId="003A9211" w14:textId="77777777" w:rsidR="008D181D" w:rsidRPr="008F5FF4" w:rsidRDefault="008D181D" w:rsidP="00070739">
            <w:pPr>
              <w:widowControl/>
              <w:spacing w:line="360" w:lineRule="auto"/>
              <w:jc w:val="center"/>
              <w:rPr>
                <w:rFonts w:ascii="Times New Roman" w:hAnsi="Times New Roman"/>
                <w:color w:val="000000"/>
                <w:sz w:val="24"/>
                <w:szCs w:val="24"/>
              </w:rPr>
            </w:pPr>
            <w:r w:rsidRPr="008F5FF4">
              <w:rPr>
                <w:rFonts w:ascii="Times New Roman" w:hAnsi="Times New Roman"/>
                <w:color w:val="000000"/>
                <w:sz w:val="24"/>
                <w:szCs w:val="24"/>
              </w:rPr>
              <w:t>仪器名称</w:t>
            </w:r>
          </w:p>
        </w:tc>
        <w:tc>
          <w:tcPr>
            <w:tcW w:w="2982" w:type="dxa"/>
            <w:vAlign w:val="center"/>
          </w:tcPr>
          <w:p w14:paraId="620237F7" w14:textId="77777777" w:rsidR="008D181D" w:rsidRPr="008F5FF4" w:rsidRDefault="008D181D" w:rsidP="00070739">
            <w:pPr>
              <w:widowControl/>
              <w:spacing w:line="360" w:lineRule="auto"/>
              <w:jc w:val="center"/>
              <w:rPr>
                <w:rFonts w:ascii="Times New Roman" w:hAnsi="Times New Roman"/>
                <w:color w:val="000000"/>
                <w:sz w:val="24"/>
                <w:szCs w:val="24"/>
              </w:rPr>
            </w:pPr>
            <w:r w:rsidRPr="008F5FF4">
              <w:rPr>
                <w:rFonts w:ascii="Times New Roman" w:hAnsi="Times New Roman"/>
                <w:color w:val="000000"/>
                <w:sz w:val="24"/>
                <w:szCs w:val="24"/>
              </w:rPr>
              <w:t>型号规格</w:t>
            </w:r>
          </w:p>
        </w:tc>
        <w:tc>
          <w:tcPr>
            <w:tcW w:w="2693" w:type="dxa"/>
            <w:vAlign w:val="center"/>
            <w:hideMark/>
          </w:tcPr>
          <w:p w14:paraId="0A29FBDE" w14:textId="77777777" w:rsidR="008D181D" w:rsidRPr="008F5FF4" w:rsidRDefault="008D181D" w:rsidP="00070739">
            <w:pPr>
              <w:widowControl/>
              <w:spacing w:line="360" w:lineRule="auto"/>
              <w:jc w:val="center"/>
              <w:rPr>
                <w:rFonts w:ascii="Times New Roman" w:hAnsi="Times New Roman"/>
                <w:color w:val="000000"/>
                <w:sz w:val="24"/>
                <w:szCs w:val="24"/>
              </w:rPr>
            </w:pPr>
            <w:r w:rsidRPr="008F5FF4">
              <w:rPr>
                <w:rFonts w:ascii="Times New Roman" w:hAnsi="Times New Roman"/>
                <w:color w:val="000000"/>
                <w:sz w:val="24"/>
                <w:szCs w:val="24"/>
              </w:rPr>
              <w:t>出厂编号</w:t>
            </w:r>
          </w:p>
        </w:tc>
      </w:tr>
      <w:tr w:rsidR="008D181D" w:rsidRPr="008F5FF4" w14:paraId="4599855D" w14:textId="77777777" w:rsidTr="008D181D">
        <w:trPr>
          <w:trHeight w:hRule="exact" w:val="536"/>
        </w:trPr>
        <w:tc>
          <w:tcPr>
            <w:tcW w:w="1843" w:type="dxa"/>
            <w:vAlign w:val="center"/>
          </w:tcPr>
          <w:p w14:paraId="0A361B2F" w14:textId="77777777" w:rsidR="008D181D" w:rsidRPr="008F5FF4" w:rsidRDefault="008D181D" w:rsidP="00070739">
            <w:pPr>
              <w:widowControl/>
              <w:spacing w:line="360" w:lineRule="auto"/>
              <w:jc w:val="center"/>
              <w:rPr>
                <w:rFonts w:ascii="Times New Roman" w:hAnsi="Times New Roman"/>
                <w:sz w:val="24"/>
                <w:szCs w:val="24"/>
              </w:rPr>
            </w:pPr>
            <w:r w:rsidRPr="008F5FF4">
              <w:rPr>
                <w:rFonts w:ascii="Times New Roman" w:hAnsi="Times New Roman"/>
                <w:sz w:val="24"/>
                <w:szCs w:val="24"/>
              </w:rPr>
              <w:t>1</w:t>
            </w:r>
          </w:p>
        </w:tc>
        <w:tc>
          <w:tcPr>
            <w:tcW w:w="1843" w:type="dxa"/>
            <w:vAlign w:val="center"/>
          </w:tcPr>
          <w:p w14:paraId="58BD80F6" w14:textId="77777777" w:rsidR="008D181D" w:rsidRPr="008F5FF4" w:rsidRDefault="008D181D" w:rsidP="00070739">
            <w:pPr>
              <w:widowControl/>
              <w:spacing w:line="360" w:lineRule="auto"/>
              <w:jc w:val="center"/>
              <w:rPr>
                <w:rFonts w:ascii="Times New Roman" w:hAnsi="Times New Roman"/>
                <w:sz w:val="24"/>
                <w:szCs w:val="24"/>
              </w:rPr>
            </w:pPr>
            <w:r w:rsidRPr="008F5FF4">
              <w:rPr>
                <w:rFonts w:ascii="Times New Roman" w:hAnsi="Times New Roman"/>
                <w:sz w:val="24"/>
                <w:szCs w:val="24"/>
              </w:rPr>
              <w:t>散斑测量仪</w:t>
            </w:r>
          </w:p>
        </w:tc>
        <w:tc>
          <w:tcPr>
            <w:tcW w:w="2982" w:type="dxa"/>
            <w:vAlign w:val="center"/>
          </w:tcPr>
          <w:p w14:paraId="7909419E" w14:textId="77777777" w:rsidR="008D181D" w:rsidRPr="008F5FF4" w:rsidRDefault="008D181D" w:rsidP="00070739">
            <w:pPr>
              <w:widowControl/>
              <w:spacing w:line="360" w:lineRule="auto"/>
              <w:jc w:val="center"/>
              <w:rPr>
                <w:rFonts w:ascii="Times New Roman" w:hAnsi="Times New Roman"/>
                <w:sz w:val="24"/>
                <w:szCs w:val="24"/>
              </w:rPr>
            </w:pPr>
            <w:r w:rsidRPr="008F5FF4">
              <w:rPr>
                <w:rFonts w:ascii="Times New Roman" w:hAnsi="Times New Roman"/>
                <w:sz w:val="24"/>
                <w:szCs w:val="24"/>
              </w:rPr>
              <w:t>VCSM-03</w:t>
            </w:r>
          </w:p>
        </w:tc>
        <w:tc>
          <w:tcPr>
            <w:tcW w:w="2693" w:type="dxa"/>
            <w:vAlign w:val="center"/>
          </w:tcPr>
          <w:p w14:paraId="73274BF2" w14:textId="77777777" w:rsidR="008D181D" w:rsidRPr="008F5FF4" w:rsidRDefault="008D181D" w:rsidP="00070739">
            <w:pPr>
              <w:widowControl/>
              <w:spacing w:line="360" w:lineRule="auto"/>
              <w:jc w:val="center"/>
              <w:rPr>
                <w:rFonts w:ascii="Times New Roman" w:hAnsi="Times New Roman"/>
                <w:sz w:val="24"/>
                <w:szCs w:val="24"/>
              </w:rPr>
            </w:pPr>
            <w:r w:rsidRPr="008F5FF4">
              <w:rPr>
                <w:rFonts w:ascii="Times New Roman" w:hAnsi="Times New Roman"/>
                <w:sz w:val="24"/>
                <w:szCs w:val="24"/>
              </w:rPr>
              <w:t>1205</w:t>
            </w:r>
          </w:p>
        </w:tc>
      </w:tr>
      <w:tr w:rsidR="008D181D" w:rsidRPr="008F5FF4" w14:paraId="47C50E7D" w14:textId="77777777" w:rsidTr="008D181D">
        <w:trPr>
          <w:trHeight w:hRule="exact" w:val="536"/>
        </w:trPr>
        <w:tc>
          <w:tcPr>
            <w:tcW w:w="1843" w:type="dxa"/>
            <w:vAlign w:val="center"/>
          </w:tcPr>
          <w:p w14:paraId="2D9E23C4" w14:textId="77777777" w:rsidR="008D181D" w:rsidRPr="008F5FF4" w:rsidRDefault="008D181D" w:rsidP="008D181D">
            <w:pPr>
              <w:widowControl/>
              <w:spacing w:line="360" w:lineRule="auto"/>
              <w:jc w:val="center"/>
              <w:rPr>
                <w:rFonts w:ascii="Times New Roman" w:hAnsi="Times New Roman"/>
                <w:sz w:val="24"/>
                <w:szCs w:val="24"/>
              </w:rPr>
            </w:pPr>
            <w:r w:rsidRPr="008F5FF4">
              <w:rPr>
                <w:rFonts w:ascii="Times New Roman" w:hAnsi="Times New Roman"/>
                <w:sz w:val="24"/>
                <w:szCs w:val="24"/>
              </w:rPr>
              <w:t>2</w:t>
            </w:r>
          </w:p>
        </w:tc>
        <w:tc>
          <w:tcPr>
            <w:tcW w:w="1843" w:type="dxa"/>
            <w:vAlign w:val="center"/>
          </w:tcPr>
          <w:p w14:paraId="26CEEE05" w14:textId="77777777" w:rsidR="008D181D" w:rsidRPr="008F5FF4" w:rsidRDefault="008D181D" w:rsidP="008D181D">
            <w:pPr>
              <w:widowControl/>
              <w:spacing w:line="360" w:lineRule="auto"/>
              <w:jc w:val="center"/>
              <w:rPr>
                <w:rFonts w:ascii="Times New Roman" w:hAnsi="Times New Roman"/>
                <w:sz w:val="24"/>
                <w:szCs w:val="24"/>
              </w:rPr>
            </w:pPr>
            <w:r w:rsidRPr="008F5FF4">
              <w:rPr>
                <w:rFonts w:ascii="Times New Roman" w:hAnsi="Times New Roman"/>
                <w:sz w:val="24"/>
                <w:szCs w:val="24"/>
              </w:rPr>
              <w:t>散斑测量仪</w:t>
            </w:r>
          </w:p>
        </w:tc>
        <w:tc>
          <w:tcPr>
            <w:tcW w:w="2982" w:type="dxa"/>
            <w:vAlign w:val="center"/>
          </w:tcPr>
          <w:p w14:paraId="6B8E0B28" w14:textId="77777777" w:rsidR="008D181D" w:rsidRPr="008F5FF4" w:rsidRDefault="008D181D" w:rsidP="008D181D">
            <w:pPr>
              <w:widowControl/>
              <w:spacing w:line="360" w:lineRule="auto"/>
              <w:jc w:val="center"/>
              <w:rPr>
                <w:rFonts w:ascii="Times New Roman" w:hAnsi="Times New Roman"/>
                <w:sz w:val="24"/>
                <w:szCs w:val="24"/>
              </w:rPr>
            </w:pPr>
            <w:r w:rsidRPr="008F5FF4">
              <w:rPr>
                <w:rFonts w:ascii="Times New Roman" w:hAnsi="Times New Roman"/>
                <w:sz w:val="24"/>
                <w:szCs w:val="24"/>
              </w:rPr>
              <w:t>Dr. Speckle</w:t>
            </w:r>
          </w:p>
        </w:tc>
        <w:tc>
          <w:tcPr>
            <w:tcW w:w="2693" w:type="dxa"/>
            <w:vAlign w:val="center"/>
          </w:tcPr>
          <w:p w14:paraId="434EF976" w14:textId="77777777" w:rsidR="008D181D" w:rsidRPr="008F5FF4" w:rsidRDefault="008D181D" w:rsidP="008D181D">
            <w:pPr>
              <w:widowControl/>
              <w:spacing w:line="360" w:lineRule="auto"/>
              <w:jc w:val="center"/>
              <w:rPr>
                <w:rFonts w:ascii="Times New Roman" w:hAnsi="Times New Roman"/>
                <w:sz w:val="24"/>
                <w:szCs w:val="24"/>
              </w:rPr>
            </w:pPr>
            <w:r w:rsidRPr="008F5FF4">
              <w:rPr>
                <w:rFonts w:ascii="Times New Roman" w:hAnsi="Times New Roman"/>
                <w:sz w:val="24"/>
                <w:szCs w:val="24"/>
              </w:rPr>
              <w:t>SM01VS09</w:t>
            </w:r>
          </w:p>
        </w:tc>
      </w:tr>
    </w:tbl>
    <w:p w14:paraId="6DC9BD74" w14:textId="77777777" w:rsidR="00070739" w:rsidRPr="008F5FF4" w:rsidRDefault="00070739" w:rsidP="00070739">
      <w:pPr>
        <w:spacing w:line="360" w:lineRule="auto"/>
        <w:rPr>
          <w:rFonts w:ascii="Times New Roman" w:hAnsi="Times New Roman"/>
          <w:sz w:val="24"/>
          <w:szCs w:val="24"/>
        </w:rPr>
      </w:pPr>
    </w:p>
    <w:p w14:paraId="6F76087E" w14:textId="77777777" w:rsidR="00E37EB1" w:rsidRPr="008F5FF4" w:rsidRDefault="00E37EB1" w:rsidP="00070739">
      <w:pPr>
        <w:spacing w:line="360" w:lineRule="auto"/>
        <w:rPr>
          <w:rFonts w:ascii="Times New Roman" w:hAnsi="Times New Roman"/>
          <w:sz w:val="24"/>
          <w:szCs w:val="24"/>
        </w:rPr>
      </w:pPr>
      <w:r w:rsidRPr="008F5FF4">
        <w:rPr>
          <w:rFonts w:ascii="Times New Roman" w:hAnsi="Times New Roman"/>
          <w:sz w:val="24"/>
          <w:szCs w:val="24"/>
        </w:rPr>
        <w:t>七、</w:t>
      </w:r>
      <w:r w:rsidR="00E71C73" w:rsidRPr="008F5FF4">
        <w:rPr>
          <w:rFonts w:ascii="Times New Roman" w:hAnsi="Times New Roman"/>
          <w:sz w:val="24"/>
          <w:szCs w:val="24"/>
        </w:rPr>
        <w:t>校准</w:t>
      </w:r>
      <w:r w:rsidRPr="008F5FF4">
        <w:rPr>
          <w:rFonts w:ascii="Times New Roman" w:hAnsi="Times New Roman"/>
          <w:sz w:val="24"/>
          <w:szCs w:val="24"/>
        </w:rPr>
        <w:t>方法及结果</w:t>
      </w:r>
      <w:r w:rsidR="00E71C73" w:rsidRPr="008F5FF4">
        <w:rPr>
          <w:rFonts w:ascii="Times New Roman" w:hAnsi="Times New Roman"/>
          <w:sz w:val="24"/>
          <w:szCs w:val="24"/>
        </w:rPr>
        <w:t>处理</w:t>
      </w:r>
    </w:p>
    <w:p w14:paraId="1E30C5A2" w14:textId="77777777" w:rsidR="00E37EB1" w:rsidRPr="008F5FF4" w:rsidRDefault="00E37EB1" w:rsidP="00070739">
      <w:pPr>
        <w:spacing w:line="360" w:lineRule="auto"/>
        <w:rPr>
          <w:rFonts w:ascii="Times New Roman" w:hAnsi="Times New Roman"/>
          <w:bCs/>
          <w:color w:val="000000"/>
          <w:sz w:val="24"/>
          <w:szCs w:val="24"/>
        </w:rPr>
      </w:pPr>
      <w:r w:rsidRPr="008F5FF4">
        <w:rPr>
          <w:rFonts w:ascii="Times New Roman" w:hAnsi="Times New Roman"/>
          <w:bCs/>
          <w:color w:val="000000"/>
          <w:sz w:val="24"/>
          <w:szCs w:val="24"/>
        </w:rPr>
        <w:t>（一）</w:t>
      </w:r>
      <w:r w:rsidR="002C4623" w:rsidRPr="008F5FF4">
        <w:rPr>
          <w:rFonts w:ascii="Times New Roman" w:hAnsi="Times New Roman"/>
          <w:bCs/>
          <w:color w:val="000000"/>
          <w:sz w:val="24"/>
          <w:szCs w:val="24"/>
        </w:rPr>
        <w:t>校准</w:t>
      </w:r>
      <w:r w:rsidRPr="008F5FF4">
        <w:rPr>
          <w:rFonts w:ascii="Times New Roman" w:hAnsi="Times New Roman"/>
          <w:bCs/>
          <w:color w:val="000000"/>
          <w:sz w:val="24"/>
          <w:szCs w:val="24"/>
        </w:rPr>
        <w:t>项目</w:t>
      </w:r>
    </w:p>
    <w:p w14:paraId="501A9511" w14:textId="77777777" w:rsidR="00E37EB1" w:rsidRPr="008F5FF4" w:rsidRDefault="00E37EB1" w:rsidP="00070739">
      <w:pPr>
        <w:spacing w:line="360" w:lineRule="auto"/>
        <w:ind w:firstLine="420"/>
        <w:rPr>
          <w:rFonts w:ascii="Times New Roman" w:hAnsi="Times New Roman"/>
          <w:sz w:val="24"/>
          <w:szCs w:val="24"/>
        </w:rPr>
      </w:pPr>
      <w:r w:rsidRPr="008F5FF4">
        <w:rPr>
          <w:rFonts w:ascii="Times New Roman" w:hAnsi="Times New Roman"/>
          <w:sz w:val="24"/>
          <w:szCs w:val="24"/>
        </w:rPr>
        <w:t>参照《</w:t>
      </w:r>
      <w:r w:rsidR="00404C96" w:rsidRPr="008F5FF4">
        <w:rPr>
          <w:rFonts w:ascii="Times New Roman" w:hAnsi="Times New Roman"/>
          <w:sz w:val="24"/>
          <w:szCs w:val="24"/>
        </w:rPr>
        <w:t>激光显示用散斑测量仪</w:t>
      </w:r>
      <w:r w:rsidR="002C4623" w:rsidRPr="008F5FF4">
        <w:rPr>
          <w:rFonts w:ascii="Times New Roman" w:hAnsi="Times New Roman"/>
          <w:sz w:val="24"/>
          <w:szCs w:val="24"/>
        </w:rPr>
        <w:t>校准规范</w:t>
      </w:r>
      <w:r w:rsidRPr="008F5FF4">
        <w:rPr>
          <w:rFonts w:ascii="Times New Roman" w:hAnsi="Times New Roman"/>
          <w:sz w:val="24"/>
          <w:szCs w:val="24"/>
        </w:rPr>
        <w:t>》</w:t>
      </w:r>
      <w:r w:rsidR="00404C96" w:rsidRPr="008F5FF4">
        <w:rPr>
          <w:rFonts w:ascii="Times New Roman" w:hAnsi="Times New Roman"/>
          <w:sz w:val="24"/>
          <w:szCs w:val="24"/>
        </w:rPr>
        <w:t>6.1</w:t>
      </w:r>
      <w:r w:rsidRPr="008F5FF4">
        <w:rPr>
          <w:rFonts w:ascii="Times New Roman" w:hAnsi="Times New Roman"/>
          <w:sz w:val="24"/>
          <w:szCs w:val="24"/>
        </w:rPr>
        <w:t>。</w:t>
      </w:r>
    </w:p>
    <w:p w14:paraId="26D59661" w14:textId="77777777" w:rsidR="00E37EB1" w:rsidRPr="008F5FF4" w:rsidRDefault="00E37EB1" w:rsidP="00070739">
      <w:pPr>
        <w:spacing w:line="360" w:lineRule="auto"/>
        <w:rPr>
          <w:rFonts w:ascii="Times New Roman" w:hAnsi="Times New Roman"/>
          <w:bCs/>
          <w:color w:val="000000"/>
          <w:sz w:val="24"/>
          <w:szCs w:val="24"/>
        </w:rPr>
      </w:pPr>
      <w:r w:rsidRPr="008F5FF4">
        <w:rPr>
          <w:rFonts w:ascii="Times New Roman" w:hAnsi="Times New Roman"/>
          <w:bCs/>
          <w:color w:val="000000"/>
          <w:sz w:val="24"/>
          <w:szCs w:val="24"/>
        </w:rPr>
        <w:t>（二）</w:t>
      </w:r>
      <w:r w:rsidR="002C4623" w:rsidRPr="008F5FF4">
        <w:rPr>
          <w:rFonts w:ascii="Times New Roman" w:hAnsi="Times New Roman"/>
          <w:bCs/>
          <w:color w:val="000000"/>
          <w:sz w:val="24"/>
          <w:szCs w:val="24"/>
        </w:rPr>
        <w:t>校准</w:t>
      </w:r>
      <w:r w:rsidRPr="008F5FF4">
        <w:rPr>
          <w:rFonts w:ascii="Times New Roman" w:hAnsi="Times New Roman"/>
          <w:bCs/>
          <w:color w:val="000000"/>
          <w:sz w:val="24"/>
          <w:szCs w:val="24"/>
        </w:rPr>
        <w:t>方法</w:t>
      </w:r>
    </w:p>
    <w:p w14:paraId="6AF6BB9C" w14:textId="77777777" w:rsidR="00E37EB1" w:rsidRPr="008F5FF4" w:rsidRDefault="00E37EB1" w:rsidP="00070739">
      <w:pPr>
        <w:spacing w:line="360" w:lineRule="auto"/>
        <w:ind w:firstLine="420"/>
        <w:rPr>
          <w:rFonts w:ascii="Times New Roman" w:hAnsi="Times New Roman"/>
          <w:sz w:val="24"/>
          <w:szCs w:val="24"/>
        </w:rPr>
      </w:pPr>
      <w:r w:rsidRPr="008F5FF4">
        <w:rPr>
          <w:rFonts w:ascii="Times New Roman" w:hAnsi="Times New Roman"/>
          <w:sz w:val="24"/>
          <w:szCs w:val="24"/>
        </w:rPr>
        <w:t>参照</w:t>
      </w:r>
      <w:r w:rsidR="002C4623" w:rsidRPr="008F5FF4">
        <w:rPr>
          <w:rFonts w:ascii="Times New Roman" w:hAnsi="Times New Roman"/>
          <w:sz w:val="24"/>
          <w:szCs w:val="24"/>
        </w:rPr>
        <w:t>《</w:t>
      </w:r>
      <w:r w:rsidR="00404C96" w:rsidRPr="008F5FF4">
        <w:rPr>
          <w:rFonts w:ascii="Times New Roman" w:hAnsi="Times New Roman"/>
          <w:sz w:val="24"/>
          <w:szCs w:val="24"/>
        </w:rPr>
        <w:t>激光显示用散斑测量仪校准规范</w:t>
      </w:r>
      <w:r w:rsidR="002C4623" w:rsidRPr="008F5FF4">
        <w:rPr>
          <w:rFonts w:ascii="Times New Roman" w:hAnsi="Times New Roman"/>
          <w:sz w:val="24"/>
          <w:szCs w:val="24"/>
        </w:rPr>
        <w:t>》</w:t>
      </w:r>
      <w:r w:rsidR="002C4623" w:rsidRPr="008F5FF4">
        <w:rPr>
          <w:rFonts w:ascii="Times New Roman" w:hAnsi="Times New Roman"/>
          <w:sz w:val="24"/>
          <w:szCs w:val="24"/>
        </w:rPr>
        <w:t>6.2</w:t>
      </w:r>
      <w:r w:rsidR="002C4623" w:rsidRPr="008F5FF4">
        <w:rPr>
          <w:rFonts w:ascii="Times New Roman" w:hAnsi="Times New Roman"/>
          <w:sz w:val="24"/>
          <w:szCs w:val="24"/>
        </w:rPr>
        <w:t>。</w:t>
      </w:r>
    </w:p>
    <w:p w14:paraId="16884E9A" w14:textId="77777777" w:rsidR="00E37EB1" w:rsidRPr="008F5FF4" w:rsidRDefault="00E37EB1" w:rsidP="00070739">
      <w:pPr>
        <w:spacing w:line="360" w:lineRule="auto"/>
        <w:rPr>
          <w:rFonts w:ascii="Times New Roman" w:hAnsi="Times New Roman"/>
          <w:bCs/>
          <w:color w:val="000000"/>
          <w:sz w:val="24"/>
          <w:szCs w:val="24"/>
        </w:rPr>
      </w:pPr>
      <w:r w:rsidRPr="008F5FF4">
        <w:rPr>
          <w:rFonts w:ascii="Times New Roman" w:hAnsi="Times New Roman"/>
          <w:bCs/>
          <w:color w:val="000000"/>
          <w:sz w:val="24"/>
          <w:szCs w:val="24"/>
        </w:rPr>
        <w:t>（三）</w:t>
      </w:r>
      <w:r w:rsidR="002C4623" w:rsidRPr="008F5FF4">
        <w:rPr>
          <w:rFonts w:ascii="Times New Roman" w:hAnsi="Times New Roman"/>
          <w:bCs/>
          <w:color w:val="000000"/>
          <w:sz w:val="24"/>
          <w:szCs w:val="24"/>
        </w:rPr>
        <w:t>数据</w:t>
      </w:r>
      <w:r w:rsidRPr="008F5FF4">
        <w:rPr>
          <w:rFonts w:ascii="Times New Roman" w:hAnsi="Times New Roman"/>
          <w:bCs/>
          <w:color w:val="000000"/>
          <w:sz w:val="24"/>
          <w:szCs w:val="24"/>
        </w:rPr>
        <w:t>结果</w:t>
      </w:r>
    </w:p>
    <w:p w14:paraId="063C3866" w14:textId="77777777" w:rsidR="008D181D" w:rsidRPr="008F5FF4" w:rsidRDefault="008D181D" w:rsidP="00070739">
      <w:pPr>
        <w:spacing w:line="360" w:lineRule="auto"/>
        <w:rPr>
          <w:rFonts w:ascii="Times New Roman" w:hAnsi="Times New Roman"/>
          <w:sz w:val="24"/>
          <w:szCs w:val="24"/>
        </w:rPr>
      </w:pPr>
      <w:r w:rsidRPr="008F5FF4">
        <w:rPr>
          <w:rFonts w:ascii="Times New Roman" w:hAnsi="Times New Roman"/>
          <w:bCs/>
          <w:color w:val="000000"/>
          <w:sz w:val="24"/>
          <w:szCs w:val="24"/>
        </w:rPr>
        <w:t>1.</w:t>
      </w:r>
      <w:r w:rsidRPr="008F5FF4">
        <w:rPr>
          <w:rFonts w:ascii="Times New Roman" w:hAnsi="Times New Roman"/>
          <w:sz w:val="24"/>
          <w:szCs w:val="24"/>
        </w:rPr>
        <w:t xml:space="preserve"> </w:t>
      </w:r>
      <w:r w:rsidR="00A55733" w:rsidRPr="008F5FF4">
        <w:rPr>
          <w:rFonts w:ascii="Times New Roman" w:hAnsi="Times New Roman"/>
          <w:sz w:val="24"/>
          <w:szCs w:val="24"/>
        </w:rPr>
        <w:t>型号：</w:t>
      </w:r>
      <w:r w:rsidR="00A55733" w:rsidRPr="008F5FF4">
        <w:rPr>
          <w:rFonts w:ascii="Times New Roman" w:hAnsi="Times New Roman"/>
          <w:sz w:val="24"/>
          <w:szCs w:val="24"/>
        </w:rPr>
        <w:t>VCSM-03</w:t>
      </w:r>
      <w:r w:rsidR="00A55733" w:rsidRPr="008F5FF4">
        <w:rPr>
          <w:rFonts w:ascii="Times New Roman" w:hAnsi="Times New Roman"/>
          <w:sz w:val="24"/>
          <w:szCs w:val="24"/>
        </w:rPr>
        <w:t>，</w:t>
      </w:r>
      <w:r w:rsidRPr="008F5FF4">
        <w:rPr>
          <w:rFonts w:ascii="Times New Roman" w:hAnsi="Times New Roman"/>
          <w:sz w:val="24"/>
          <w:szCs w:val="24"/>
        </w:rPr>
        <w:t>编号</w:t>
      </w:r>
      <w:r w:rsidR="00A55733" w:rsidRPr="008F5FF4">
        <w:rPr>
          <w:rFonts w:ascii="Times New Roman" w:hAnsi="Times New Roman"/>
          <w:sz w:val="24"/>
          <w:szCs w:val="24"/>
        </w:rPr>
        <w:t>：</w:t>
      </w:r>
      <w:r w:rsidRPr="008F5FF4">
        <w:rPr>
          <w:rFonts w:ascii="Times New Roman" w:hAnsi="Times New Roman"/>
          <w:sz w:val="24"/>
          <w:szCs w:val="24"/>
        </w:rPr>
        <w:t>1205</w:t>
      </w:r>
    </w:p>
    <w:p w14:paraId="4F4C5B59" w14:textId="77777777" w:rsidR="008D181D" w:rsidRPr="008F5FF4" w:rsidRDefault="008D181D" w:rsidP="00070739">
      <w:pPr>
        <w:spacing w:line="360" w:lineRule="auto"/>
        <w:rPr>
          <w:rFonts w:ascii="Times New Roman" w:hAnsi="Times New Roman"/>
          <w:bCs/>
          <w:color w:val="000000"/>
          <w:sz w:val="24"/>
          <w:szCs w:val="24"/>
        </w:rPr>
      </w:pPr>
      <w:r w:rsidRPr="008F5FF4">
        <w:rPr>
          <w:rFonts w:ascii="Times New Roman" w:hAnsi="Times New Roman"/>
          <w:bCs/>
          <w:color w:val="000000"/>
          <w:sz w:val="24"/>
          <w:szCs w:val="24"/>
        </w:rPr>
        <w:t>（</w:t>
      </w:r>
      <w:r w:rsidRPr="008F5FF4">
        <w:rPr>
          <w:rFonts w:ascii="Times New Roman" w:hAnsi="Times New Roman"/>
          <w:bCs/>
          <w:color w:val="000000"/>
          <w:sz w:val="24"/>
          <w:szCs w:val="24"/>
        </w:rPr>
        <w:t>1</w:t>
      </w:r>
      <w:r w:rsidRPr="008F5FF4">
        <w:rPr>
          <w:rFonts w:ascii="Times New Roman" w:hAnsi="Times New Roman"/>
          <w:bCs/>
          <w:color w:val="000000"/>
          <w:sz w:val="24"/>
          <w:szCs w:val="24"/>
        </w:rPr>
        <w:t>）散斑对比度</w:t>
      </w:r>
    </w:p>
    <w:tbl>
      <w:tblPr>
        <w:tblW w:w="0" w:type="auto"/>
        <w:tblInd w:w="1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tblGrid>
      <w:tr w:rsidR="008D181D" w:rsidRPr="008F5FF4" w14:paraId="23DB8C91" w14:textId="77777777" w:rsidTr="00C71E53">
        <w:trPr>
          <w:trHeight w:val="1246"/>
        </w:trPr>
        <w:tc>
          <w:tcPr>
            <w:tcW w:w="1701" w:type="dxa"/>
            <w:vAlign w:val="center"/>
          </w:tcPr>
          <w:p w14:paraId="3F594B4F" w14:textId="77777777" w:rsidR="008D181D" w:rsidRPr="008F5FF4" w:rsidRDefault="008D181D" w:rsidP="00C71E53">
            <w:pPr>
              <w:jc w:val="center"/>
              <w:rPr>
                <w:rFonts w:ascii="Times New Roman" w:hAnsi="Times New Roman"/>
                <w:sz w:val="24"/>
                <w:szCs w:val="24"/>
              </w:rPr>
            </w:pPr>
            <w:r w:rsidRPr="008F5FF4">
              <w:rPr>
                <w:rFonts w:ascii="Times New Roman" w:hAnsi="Times New Roman"/>
                <w:sz w:val="24"/>
                <w:szCs w:val="24"/>
              </w:rPr>
              <w:t>散斑对比度</w:t>
            </w:r>
          </w:p>
          <w:p w14:paraId="5FAAF7B4" w14:textId="77777777" w:rsidR="008D181D" w:rsidRPr="008F5FF4" w:rsidRDefault="008D181D" w:rsidP="00C71E53">
            <w:pPr>
              <w:jc w:val="center"/>
              <w:rPr>
                <w:rFonts w:ascii="Times New Roman" w:hAnsi="Times New Roman"/>
                <w:sz w:val="24"/>
                <w:szCs w:val="24"/>
              </w:rPr>
            </w:pPr>
            <w:r w:rsidRPr="008F5FF4">
              <w:rPr>
                <w:rFonts w:ascii="Times New Roman" w:hAnsi="Times New Roman"/>
                <w:sz w:val="24"/>
                <w:szCs w:val="24"/>
              </w:rPr>
              <w:t>标准值</w:t>
            </w:r>
          </w:p>
        </w:tc>
        <w:tc>
          <w:tcPr>
            <w:tcW w:w="1701" w:type="dxa"/>
            <w:vAlign w:val="center"/>
          </w:tcPr>
          <w:p w14:paraId="3CEDA4B5" w14:textId="77777777" w:rsidR="008D181D" w:rsidRPr="008F5FF4" w:rsidRDefault="008D181D" w:rsidP="00C71E53">
            <w:pPr>
              <w:jc w:val="center"/>
              <w:rPr>
                <w:rFonts w:ascii="Times New Roman" w:hAnsi="Times New Roman"/>
                <w:sz w:val="24"/>
                <w:szCs w:val="24"/>
              </w:rPr>
            </w:pPr>
            <w:r w:rsidRPr="008F5FF4">
              <w:rPr>
                <w:rFonts w:ascii="Times New Roman" w:hAnsi="Times New Roman"/>
                <w:sz w:val="24"/>
                <w:szCs w:val="24"/>
              </w:rPr>
              <w:t>被校仪器</w:t>
            </w:r>
          </w:p>
          <w:p w14:paraId="03D49850" w14:textId="77777777" w:rsidR="008D181D" w:rsidRPr="008F5FF4" w:rsidRDefault="008D181D" w:rsidP="00C71E53">
            <w:pPr>
              <w:jc w:val="center"/>
              <w:rPr>
                <w:rFonts w:ascii="Times New Roman" w:hAnsi="Times New Roman"/>
                <w:sz w:val="24"/>
                <w:szCs w:val="24"/>
              </w:rPr>
            </w:pPr>
            <w:r w:rsidRPr="008F5FF4">
              <w:rPr>
                <w:rFonts w:ascii="Times New Roman" w:hAnsi="Times New Roman"/>
                <w:sz w:val="24"/>
                <w:szCs w:val="24"/>
              </w:rPr>
              <w:t>测量结果</w:t>
            </w:r>
          </w:p>
        </w:tc>
        <w:tc>
          <w:tcPr>
            <w:tcW w:w="1701" w:type="dxa"/>
            <w:vAlign w:val="center"/>
          </w:tcPr>
          <w:p w14:paraId="0DE3DF66" w14:textId="77777777" w:rsidR="008D181D" w:rsidRPr="008F5FF4" w:rsidRDefault="008D181D" w:rsidP="00C71E53">
            <w:pPr>
              <w:jc w:val="center"/>
              <w:rPr>
                <w:rFonts w:ascii="Times New Roman" w:hAnsi="Times New Roman"/>
                <w:sz w:val="24"/>
                <w:szCs w:val="24"/>
              </w:rPr>
            </w:pPr>
            <w:r w:rsidRPr="008F5FF4">
              <w:rPr>
                <w:rFonts w:ascii="Times New Roman" w:hAnsi="Times New Roman"/>
                <w:sz w:val="24"/>
                <w:szCs w:val="24"/>
              </w:rPr>
              <w:t>相对示值</w:t>
            </w:r>
          </w:p>
          <w:p w14:paraId="79FE1794" w14:textId="77777777" w:rsidR="008D181D" w:rsidRPr="008F5FF4" w:rsidRDefault="008D181D" w:rsidP="00C71E53">
            <w:pPr>
              <w:jc w:val="center"/>
              <w:rPr>
                <w:rFonts w:ascii="Times New Roman" w:hAnsi="Times New Roman"/>
                <w:sz w:val="24"/>
                <w:szCs w:val="24"/>
              </w:rPr>
            </w:pPr>
            <w:r w:rsidRPr="008F5FF4">
              <w:rPr>
                <w:rFonts w:ascii="Times New Roman" w:hAnsi="Times New Roman"/>
                <w:sz w:val="24"/>
                <w:szCs w:val="24"/>
              </w:rPr>
              <w:t>误差</w:t>
            </w:r>
          </w:p>
        </w:tc>
      </w:tr>
      <w:tr w:rsidR="00561D44" w:rsidRPr="008F5FF4" w14:paraId="571F9B14" w14:textId="77777777" w:rsidTr="00C71E53">
        <w:tc>
          <w:tcPr>
            <w:tcW w:w="1701" w:type="dxa"/>
            <w:vAlign w:val="center"/>
          </w:tcPr>
          <w:p w14:paraId="38AC5DA2"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0.35%</w:t>
            </w:r>
          </w:p>
        </w:tc>
        <w:tc>
          <w:tcPr>
            <w:tcW w:w="1701" w:type="dxa"/>
            <w:vAlign w:val="center"/>
          </w:tcPr>
          <w:p w14:paraId="4790EA37"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0.38%</w:t>
            </w:r>
          </w:p>
        </w:tc>
        <w:tc>
          <w:tcPr>
            <w:tcW w:w="1701" w:type="dxa"/>
            <w:vAlign w:val="center"/>
          </w:tcPr>
          <w:p w14:paraId="1D761C12"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8.57%</w:t>
            </w:r>
          </w:p>
        </w:tc>
      </w:tr>
      <w:tr w:rsidR="00561D44" w:rsidRPr="008F5FF4" w14:paraId="3965AB5B" w14:textId="77777777" w:rsidTr="00C71E53">
        <w:tc>
          <w:tcPr>
            <w:tcW w:w="1701" w:type="dxa"/>
            <w:vAlign w:val="center"/>
          </w:tcPr>
          <w:p w14:paraId="728D4579"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100.0%</w:t>
            </w:r>
          </w:p>
        </w:tc>
        <w:tc>
          <w:tcPr>
            <w:tcW w:w="1701" w:type="dxa"/>
            <w:vAlign w:val="center"/>
          </w:tcPr>
          <w:p w14:paraId="30AF32C9"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100.0%</w:t>
            </w:r>
          </w:p>
        </w:tc>
        <w:tc>
          <w:tcPr>
            <w:tcW w:w="1701" w:type="dxa"/>
            <w:vAlign w:val="center"/>
          </w:tcPr>
          <w:p w14:paraId="4C3C1E5D"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0.00%</w:t>
            </w:r>
          </w:p>
        </w:tc>
      </w:tr>
      <w:tr w:rsidR="00561D44" w:rsidRPr="008F5FF4" w14:paraId="30321C4B" w14:textId="77777777" w:rsidTr="00C71E53">
        <w:tc>
          <w:tcPr>
            <w:tcW w:w="1701" w:type="dxa"/>
            <w:vAlign w:val="center"/>
          </w:tcPr>
          <w:p w14:paraId="0C6B862C" w14:textId="77777777" w:rsidR="00561D44" w:rsidRPr="008F5FF4" w:rsidRDefault="00561D44" w:rsidP="00561D44">
            <w:pPr>
              <w:adjustRightInd/>
              <w:spacing w:line="360" w:lineRule="auto"/>
              <w:jc w:val="center"/>
              <w:rPr>
                <w:rFonts w:ascii="Times New Roman" w:eastAsia="等线" w:hAnsi="Times New Roman"/>
                <w:color w:val="000000"/>
                <w:sz w:val="24"/>
                <w:szCs w:val="24"/>
              </w:rPr>
            </w:pPr>
            <w:r w:rsidRPr="008F5FF4">
              <w:rPr>
                <w:rFonts w:ascii="Times New Roman" w:eastAsia="等线" w:hAnsi="Times New Roman"/>
                <w:color w:val="000000"/>
                <w:sz w:val="24"/>
                <w:szCs w:val="24"/>
              </w:rPr>
              <w:t>90.03%</w:t>
            </w:r>
          </w:p>
        </w:tc>
        <w:tc>
          <w:tcPr>
            <w:tcW w:w="1701" w:type="dxa"/>
            <w:vAlign w:val="center"/>
          </w:tcPr>
          <w:p w14:paraId="1406FDBC"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84.23%</w:t>
            </w:r>
          </w:p>
        </w:tc>
        <w:tc>
          <w:tcPr>
            <w:tcW w:w="1701" w:type="dxa"/>
            <w:vAlign w:val="center"/>
          </w:tcPr>
          <w:p w14:paraId="6B40CE2A"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-6.44%</w:t>
            </w:r>
          </w:p>
        </w:tc>
      </w:tr>
      <w:tr w:rsidR="00561D44" w:rsidRPr="008F5FF4" w14:paraId="5BB6ADFA" w14:textId="77777777" w:rsidTr="00C71E53">
        <w:tc>
          <w:tcPr>
            <w:tcW w:w="1701" w:type="dxa"/>
            <w:vAlign w:val="center"/>
          </w:tcPr>
          <w:p w14:paraId="0D74269E"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81.07%</w:t>
            </w:r>
          </w:p>
        </w:tc>
        <w:tc>
          <w:tcPr>
            <w:tcW w:w="1701" w:type="dxa"/>
            <w:vAlign w:val="center"/>
          </w:tcPr>
          <w:p w14:paraId="3BFA25CF"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71.39%</w:t>
            </w:r>
          </w:p>
        </w:tc>
        <w:tc>
          <w:tcPr>
            <w:tcW w:w="1701" w:type="dxa"/>
            <w:vAlign w:val="center"/>
          </w:tcPr>
          <w:p w14:paraId="068948B3"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-11.9%</w:t>
            </w:r>
          </w:p>
        </w:tc>
      </w:tr>
      <w:tr w:rsidR="00561D44" w:rsidRPr="008F5FF4" w14:paraId="7AE8C96E" w14:textId="77777777" w:rsidTr="00C71E53">
        <w:tc>
          <w:tcPr>
            <w:tcW w:w="1701" w:type="dxa"/>
            <w:vAlign w:val="center"/>
          </w:tcPr>
          <w:p w14:paraId="0A3D3D72"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73.57%</w:t>
            </w:r>
          </w:p>
        </w:tc>
        <w:tc>
          <w:tcPr>
            <w:tcW w:w="1701" w:type="dxa"/>
            <w:vAlign w:val="center"/>
          </w:tcPr>
          <w:p w14:paraId="6A6AE7EC"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62.09%</w:t>
            </w:r>
          </w:p>
        </w:tc>
        <w:tc>
          <w:tcPr>
            <w:tcW w:w="1701" w:type="dxa"/>
            <w:vAlign w:val="center"/>
          </w:tcPr>
          <w:p w14:paraId="22503AB4"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-15.6%</w:t>
            </w:r>
          </w:p>
        </w:tc>
      </w:tr>
      <w:tr w:rsidR="00561D44" w:rsidRPr="008F5FF4" w14:paraId="4CC07CDC" w14:textId="77777777" w:rsidTr="00C71E53">
        <w:tc>
          <w:tcPr>
            <w:tcW w:w="1701" w:type="dxa"/>
            <w:vAlign w:val="center"/>
          </w:tcPr>
          <w:p w14:paraId="4F846A16"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60.98%</w:t>
            </w:r>
          </w:p>
        </w:tc>
        <w:tc>
          <w:tcPr>
            <w:tcW w:w="1701" w:type="dxa"/>
            <w:vAlign w:val="center"/>
          </w:tcPr>
          <w:p w14:paraId="25E6A1D7"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49.24%</w:t>
            </w:r>
          </w:p>
        </w:tc>
        <w:tc>
          <w:tcPr>
            <w:tcW w:w="1701" w:type="dxa"/>
            <w:vAlign w:val="center"/>
          </w:tcPr>
          <w:p w14:paraId="1BDB7266"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-19.3%</w:t>
            </w:r>
          </w:p>
        </w:tc>
      </w:tr>
      <w:tr w:rsidR="00561D44" w:rsidRPr="008F5FF4" w14:paraId="3EE36FB1" w14:textId="77777777" w:rsidTr="00C71E53">
        <w:tc>
          <w:tcPr>
            <w:tcW w:w="1701" w:type="dxa"/>
            <w:vAlign w:val="center"/>
          </w:tcPr>
          <w:p w14:paraId="0F82DA8B"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50.12%</w:t>
            </w:r>
          </w:p>
        </w:tc>
        <w:tc>
          <w:tcPr>
            <w:tcW w:w="1701" w:type="dxa"/>
            <w:vAlign w:val="center"/>
          </w:tcPr>
          <w:p w14:paraId="2A06B913"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40.31%</w:t>
            </w:r>
          </w:p>
        </w:tc>
        <w:tc>
          <w:tcPr>
            <w:tcW w:w="1701" w:type="dxa"/>
            <w:vAlign w:val="center"/>
          </w:tcPr>
          <w:p w14:paraId="5EF6D8AE" w14:textId="77777777" w:rsidR="00561D44" w:rsidRPr="008F5FF4" w:rsidRDefault="00561D44" w:rsidP="00561D44">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-19.6%</w:t>
            </w:r>
          </w:p>
        </w:tc>
      </w:tr>
    </w:tbl>
    <w:p w14:paraId="3640A308" w14:textId="77777777" w:rsidR="00553C12" w:rsidRPr="008F5FF4" w:rsidRDefault="00553C12" w:rsidP="00070739">
      <w:pPr>
        <w:spacing w:line="360" w:lineRule="auto"/>
        <w:rPr>
          <w:rFonts w:ascii="Times New Roman" w:hAnsi="Times New Roman"/>
          <w:bCs/>
          <w:color w:val="000000"/>
          <w:sz w:val="24"/>
          <w:szCs w:val="24"/>
        </w:rPr>
      </w:pPr>
    </w:p>
    <w:p w14:paraId="68BB398E" w14:textId="77777777" w:rsidR="008D181D" w:rsidRPr="008F5FF4" w:rsidRDefault="008D181D" w:rsidP="00070739">
      <w:pPr>
        <w:spacing w:line="360" w:lineRule="auto"/>
        <w:rPr>
          <w:rFonts w:ascii="Times New Roman" w:hAnsi="Times New Roman"/>
          <w:bCs/>
          <w:color w:val="000000"/>
          <w:sz w:val="24"/>
          <w:szCs w:val="24"/>
        </w:rPr>
      </w:pPr>
      <w:r w:rsidRPr="008F5FF4">
        <w:rPr>
          <w:rFonts w:ascii="Times New Roman" w:hAnsi="Times New Roman"/>
          <w:bCs/>
          <w:color w:val="000000"/>
          <w:sz w:val="24"/>
          <w:szCs w:val="24"/>
        </w:rPr>
        <w:t>（</w:t>
      </w:r>
      <w:r w:rsidRPr="008F5FF4">
        <w:rPr>
          <w:rFonts w:ascii="Times New Roman" w:hAnsi="Times New Roman"/>
          <w:bCs/>
          <w:color w:val="000000"/>
          <w:sz w:val="24"/>
          <w:szCs w:val="24"/>
        </w:rPr>
        <w:t>2</w:t>
      </w:r>
      <w:r w:rsidRPr="008F5FF4">
        <w:rPr>
          <w:rFonts w:ascii="Times New Roman" w:hAnsi="Times New Roman"/>
          <w:bCs/>
          <w:color w:val="000000"/>
          <w:sz w:val="24"/>
          <w:szCs w:val="24"/>
        </w:rPr>
        <w:t>）色度</w:t>
      </w:r>
    </w:p>
    <w:tbl>
      <w:tblPr>
        <w:tblW w:w="7926" w:type="dxa"/>
        <w:tblInd w:w="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9"/>
        <w:gridCol w:w="1331"/>
        <w:gridCol w:w="1332"/>
        <w:gridCol w:w="1321"/>
        <w:gridCol w:w="1332"/>
        <w:gridCol w:w="1321"/>
      </w:tblGrid>
      <w:tr w:rsidR="006D3184" w:rsidRPr="008F5FF4" w14:paraId="3368EC52" w14:textId="77777777" w:rsidTr="00C71E53">
        <w:trPr>
          <w:trHeight w:val="630"/>
        </w:trPr>
        <w:tc>
          <w:tcPr>
            <w:tcW w:w="2620" w:type="dxa"/>
            <w:gridSpan w:val="2"/>
            <w:vAlign w:val="center"/>
          </w:tcPr>
          <w:p w14:paraId="719BD9A5" w14:textId="77777777" w:rsidR="006D3184" w:rsidRPr="008F5FF4" w:rsidRDefault="006D3184" w:rsidP="00C71E53">
            <w:pPr>
              <w:jc w:val="center"/>
              <w:rPr>
                <w:rFonts w:ascii="Times New Roman" w:hAnsi="Times New Roman"/>
                <w:sz w:val="24"/>
                <w:szCs w:val="24"/>
              </w:rPr>
            </w:pPr>
            <w:bookmarkStart w:id="0" w:name="_Hlk233039556"/>
            <w:r w:rsidRPr="008F5FF4">
              <w:rPr>
                <w:rFonts w:ascii="Times New Roman" w:hAnsi="Times New Roman"/>
                <w:sz w:val="24"/>
                <w:szCs w:val="24"/>
              </w:rPr>
              <w:t>标准值</w:t>
            </w:r>
          </w:p>
        </w:tc>
        <w:tc>
          <w:tcPr>
            <w:tcW w:w="2653" w:type="dxa"/>
            <w:gridSpan w:val="2"/>
            <w:vAlign w:val="center"/>
          </w:tcPr>
          <w:p w14:paraId="02F97FB6" w14:textId="77777777" w:rsidR="006D3184" w:rsidRPr="008F5FF4" w:rsidRDefault="006D3184" w:rsidP="00C71E53">
            <w:pPr>
              <w:jc w:val="center"/>
              <w:rPr>
                <w:rFonts w:ascii="Times New Roman" w:hAnsi="Times New Roman"/>
                <w:sz w:val="24"/>
                <w:szCs w:val="24"/>
              </w:rPr>
            </w:pPr>
            <w:r w:rsidRPr="008F5FF4">
              <w:rPr>
                <w:rFonts w:ascii="Times New Roman" w:hAnsi="Times New Roman"/>
                <w:sz w:val="24"/>
                <w:szCs w:val="24"/>
              </w:rPr>
              <w:t>被校仪器测量结果</w:t>
            </w:r>
          </w:p>
        </w:tc>
        <w:tc>
          <w:tcPr>
            <w:tcW w:w="2653" w:type="dxa"/>
            <w:gridSpan w:val="2"/>
            <w:vAlign w:val="center"/>
          </w:tcPr>
          <w:p w14:paraId="38A52AD4" w14:textId="77777777" w:rsidR="006D3184" w:rsidRPr="008F5FF4" w:rsidRDefault="006D3184" w:rsidP="00BD19DF">
            <w:pPr>
              <w:jc w:val="center"/>
              <w:rPr>
                <w:rFonts w:ascii="Times New Roman" w:hAnsi="Times New Roman"/>
                <w:sz w:val="24"/>
                <w:szCs w:val="24"/>
              </w:rPr>
            </w:pPr>
            <w:r w:rsidRPr="008F5FF4">
              <w:rPr>
                <w:rFonts w:ascii="Times New Roman" w:hAnsi="Times New Roman"/>
                <w:sz w:val="24"/>
                <w:szCs w:val="24"/>
              </w:rPr>
              <w:t>示值误差</w:t>
            </w:r>
          </w:p>
        </w:tc>
      </w:tr>
      <w:tr w:rsidR="006D3184" w:rsidRPr="008F5FF4" w14:paraId="65AEFD06" w14:textId="77777777" w:rsidTr="00C71E53">
        <w:trPr>
          <w:trHeight w:val="420"/>
        </w:trPr>
        <w:tc>
          <w:tcPr>
            <w:tcW w:w="1289" w:type="dxa"/>
            <w:vAlign w:val="center"/>
          </w:tcPr>
          <w:p w14:paraId="5B3EE672" w14:textId="77777777" w:rsidR="006D3184" w:rsidRPr="008F5FF4" w:rsidRDefault="006D3184" w:rsidP="006D3184">
            <w:pPr>
              <w:jc w:val="center"/>
              <w:rPr>
                <w:rFonts w:ascii="Times New Roman" w:hAnsi="Times New Roman"/>
                <w:i/>
                <w:iCs/>
                <w:sz w:val="24"/>
                <w:szCs w:val="24"/>
              </w:rPr>
            </w:pPr>
            <w:r w:rsidRPr="008F5FF4">
              <w:rPr>
                <w:rFonts w:ascii="Times New Roman" w:hAnsi="Times New Roman"/>
                <w:i/>
                <w:iCs/>
                <w:sz w:val="24"/>
                <w:szCs w:val="24"/>
              </w:rPr>
              <w:t>x</w:t>
            </w:r>
          </w:p>
        </w:tc>
        <w:tc>
          <w:tcPr>
            <w:tcW w:w="1331" w:type="dxa"/>
            <w:vAlign w:val="center"/>
          </w:tcPr>
          <w:p w14:paraId="171B8965" w14:textId="77777777" w:rsidR="006D3184" w:rsidRPr="008F5FF4" w:rsidRDefault="006D3184" w:rsidP="006D3184">
            <w:pPr>
              <w:jc w:val="center"/>
              <w:rPr>
                <w:rFonts w:ascii="Times New Roman" w:hAnsi="Times New Roman"/>
                <w:i/>
                <w:iCs/>
                <w:sz w:val="24"/>
                <w:szCs w:val="24"/>
              </w:rPr>
            </w:pPr>
            <w:r w:rsidRPr="008F5FF4">
              <w:rPr>
                <w:rFonts w:ascii="Times New Roman" w:hAnsi="Times New Roman"/>
                <w:i/>
                <w:iCs/>
                <w:sz w:val="24"/>
                <w:szCs w:val="24"/>
              </w:rPr>
              <w:t>y</w:t>
            </w:r>
          </w:p>
        </w:tc>
        <w:tc>
          <w:tcPr>
            <w:tcW w:w="1332" w:type="dxa"/>
            <w:vAlign w:val="center"/>
          </w:tcPr>
          <w:p w14:paraId="1672A356" w14:textId="77777777" w:rsidR="006D3184" w:rsidRPr="008F5FF4" w:rsidRDefault="006D3184" w:rsidP="006D3184">
            <w:pPr>
              <w:jc w:val="center"/>
              <w:rPr>
                <w:rFonts w:ascii="Times New Roman" w:hAnsi="Times New Roman"/>
                <w:sz w:val="24"/>
                <w:szCs w:val="24"/>
                <w:u w:val="single"/>
              </w:rPr>
            </w:pPr>
            <w:r w:rsidRPr="008F5FF4">
              <w:rPr>
                <w:rFonts w:ascii="Times New Roman" w:hAnsi="Times New Roman"/>
                <w:i/>
                <w:iCs/>
                <w:sz w:val="24"/>
                <w:szCs w:val="24"/>
              </w:rPr>
              <w:t>x</w:t>
            </w:r>
          </w:p>
        </w:tc>
        <w:tc>
          <w:tcPr>
            <w:tcW w:w="1321" w:type="dxa"/>
            <w:vAlign w:val="center"/>
          </w:tcPr>
          <w:p w14:paraId="46F0E432" w14:textId="77777777" w:rsidR="006D3184" w:rsidRPr="008F5FF4" w:rsidRDefault="006D3184" w:rsidP="006D3184">
            <w:pPr>
              <w:jc w:val="center"/>
              <w:rPr>
                <w:rFonts w:ascii="Times New Roman" w:hAnsi="Times New Roman"/>
                <w:sz w:val="24"/>
                <w:szCs w:val="24"/>
                <w:u w:val="single"/>
              </w:rPr>
            </w:pPr>
            <w:r w:rsidRPr="008F5FF4">
              <w:rPr>
                <w:rFonts w:ascii="Times New Roman" w:hAnsi="Times New Roman"/>
                <w:i/>
                <w:iCs/>
                <w:sz w:val="24"/>
                <w:szCs w:val="24"/>
              </w:rPr>
              <w:t>y</w:t>
            </w:r>
          </w:p>
        </w:tc>
        <w:tc>
          <w:tcPr>
            <w:tcW w:w="1332" w:type="dxa"/>
            <w:vAlign w:val="center"/>
          </w:tcPr>
          <w:p w14:paraId="226F36B8" w14:textId="77777777" w:rsidR="006D3184" w:rsidRPr="008F5FF4" w:rsidRDefault="006D3184" w:rsidP="006D3184">
            <w:pPr>
              <w:jc w:val="center"/>
              <w:rPr>
                <w:rFonts w:ascii="Times New Roman" w:hAnsi="Times New Roman"/>
                <w:sz w:val="24"/>
                <w:szCs w:val="24"/>
                <w:u w:val="single"/>
              </w:rPr>
            </w:pPr>
            <w:r w:rsidRPr="008F5FF4">
              <w:rPr>
                <w:rFonts w:ascii="Times New Roman" w:hAnsi="Times New Roman"/>
                <w:i/>
                <w:iCs/>
                <w:sz w:val="24"/>
                <w:szCs w:val="24"/>
              </w:rPr>
              <w:t>x</w:t>
            </w:r>
          </w:p>
        </w:tc>
        <w:tc>
          <w:tcPr>
            <w:tcW w:w="1321" w:type="dxa"/>
            <w:vAlign w:val="center"/>
          </w:tcPr>
          <w:p w14:paraId="1F93018B" w14:textId="77777777" w:rsidR="006D3184" w:rsidRPr="008F5FF4" w:rsidRDefault="006D3184" w:rsidP="006D3184">
            <w:pPr>
              <w:jc w:val="center"/>
              <w:rPr>
                <w:rFonts w:ascii="Times New Roman" w:hAnsi="Times New Roman"/>
                <w:sz w:val="24"/>
                <w:szCs w:val="24"/>
                <w:u w:val="single"/>
              </w:rPr>
            </w:pPr>
            <w:r w:rsidRPr="008F5FF4">
              <w:rPr>
                <w:rFonts w:ascii="Times New Roman" w:hAnsi="Times New Roman"/>
                <w:i/>
                <w:iCs/>
                <w:sz w:val="24"/>
                <w:szCs w:val="24"/>
              </w:rPr>
              <w:t>y</w:t>
            </w:r>
          </w:p>
        </w:tc>
      </w:tr>
      <w:tr w:rsidR="006D3184" w:rsidRPr="008F5FF4" w14:paraId="2619A126" w14:textId="77777777" w:rsidTr="00D44AC9">
        <w:trPr>
          <w:trHeight w:val="420"/>
        </w:trPr>
        <w:tc>
          <w:tcPr>
            <w:tcW w:w="1289" w:type="dxa"/>
            <w:vAlign w:val="center"/>
          </w:tcPr>
          <w:p w14:paraId="052DAC9F" w14:textId="77777777" w:rsidR="006D3184" w:rsidRPr="008F5FF4" w:rsidRDefault="00D44AC9" w:rsidP="00C71E53">
            <w:pPr>
              <w:jc w:val="center"/>
              <w:rPr>
                <w:rFonts w:ascii="Times New Roman" w:hAnsi="Times New Roman"/>
                <w:sz w:val="24"/>
                <w:szCs w:val="24"/>
              </w:rPr>
            </w:pPr>
            <w:r w:rsidRPr="008F5FF4">
              <w:rPr>
                <w:rFonts w:ascii="Times New Roman" w:hAnsi="Times New Roman"/>
                <w:sz w:val="24"/>
                <w:szCs w:val="24"/>
              </w:rPr>
              <w:t>0.4494</w:t>
            </w:r>
          </w:p>
        </w:tc>
        <w:tc>
          <w:tcPr>
            <w:tcW w:w="1331" w:type="dxa"/>
            <w:vAlign w:val="center"/>
          </w:tcPr>
          <w:p w14:paraId="4443F048" w14:textId="77777777" w:rsidR="006D3184" w:rsidRPr="008F5FF4" w:rsidRDefault="00D44AC9" w:rsidP="00C71E53">
            <w:pPr>
              <w:jc w:val="center"/>
              <w:rPr>
                <w:rFonts w:ascii="Times New Roman" w:hAnsi="Times New Roman"/>
                <w:sz w:val="24"/>
                <w:szCs w:val="24"/>
              </w:rPr>
            </w:pPr>
            <w:r w:rsidRPr="008F5FF4">
              <w:rPr>
                <w:rFonts w:ascii="Times New Roman" w:hAnsi="Times New Roman"/>
                <w:sz w:val="24"/>
                <w:szCs w:val="24"/>
              </w:rPr>
              <w:t>0.4109</w:t>
            </w:r>
          </w:p>
        </w:tc>
        <w:tc>
          <w:tcPr>
            <w:tcW w:w="1332" w:type="dxa"/>
            <w:vAlign w:val="center"/>
          </w:tcPr>
          <w:p w14:paraId="7D65CD8C" w14:textId="77777777" w:rsidR="006D3184" w:rsidRPr="008F5FF4" w:rsidRDefault="007A2323" w:rsidP="00C71E53">
            <w:pPr>
              <w:jc w:val="center"/>
              <w:rPr>
                <w:rFonts w:ascii="Times New Roman" w:hAnsi="Times New Roman"/>
                <w:sz w:val="24"/>
                <w:szCs w:val="24"/>
              </w:rPr>
            </w:pPr>
            <w:r w:rsidRPr="008F5FF4">
              <w:rPr>
                <w:rFonts w:ascii="Times New Roman" w:hAnsi="Times New Roman"/>
                <w:sz w:val="24"/>
                <w:szCs w:val="24"/>
              </w:rPr>
              <w:t>0.4489</w:t>
            </w:r>
          </w:p>
        </w:tc>
        <w:tc>
          <w:tcPr>
            <w:tcW w:w="1321" w:type="dxa"/>
            <w:vAlign w:val="center"/>
          </w:tcPr>
          <w:p w14:paraId="458B7A6E" w14:textId="77777777" w:rsidR="006D3184" w:rsidRPr="008F5FF4" w:rsidRDefault="007A2323" w:rsidP="00C71E53">
            <w:pPr>
              <w:jc w:val="center"/>
              <w:rPr>
                <w:rFonts w:ascii="Times New Roman" w:hAnsi="Times New Roman"/>
                <w:sz w:val="24"/>
                <w:szCs w:val="24"/>
              </w:rPr>
            </w:pPr>
            <w:r w:rsidRPr="008F5FF4">
              <w:rPr>
                <w:rFonts w:ascii="Times New Roman" w:hAnsi="Times New Roman"/>
                <w:sz w:val="24"/>
                <w:szCs w:val="24"/>
              </w:rPr>
              <w:t>0.4115</w:t>
            </w:r>
          </w:p>
        </w:tc>
        <w:tc>
          <w:tcPr>
            <w:tcW w:w="1332" w:type="dxa"/>
            <w:vAlign w:val="center"/>
          </w:tcPr>
          <w:p w14:paraId="12E4B07F" w14:textId="77777777" w:rsidR="006D3184" w:rsidRPr="008F5FF4" w:rsidRDefault="007A2323" w:rsidP="00C71E53">
            <w:pPr>
              <w:jc w:val="center"/>
              <w:rPr>
                <w:rFonts w:ascii="Times New Roman" w:hAnsi="Times New Roman"/>
                <w:sz w:val="24"/>
                <w:szCs w:val="24"/>
              </w:rPr>
            </w:pPr>
            <w:r w:rsidRPr="008F5FF4">
              <w:rPr>
                <w:rFonts w:ascii="Times New Roman" w:hAnsi="Times New Roman"/>
                <w:sz w:val="24"/>
                <w:szCs w:val="24"/>
              </w:rPr>
              <w:t>-0.0005</w:t>
            </w:r>
          </w:p>
        </w:tc>
        <w:tc>
          <w:tcPr>
            <w:tcW w:w="1321" w:type="dxa"/>
            <w:vAlign w:val="center"/>
          </w:tcPr>
          <w:p w14:paraId="6A53A624" w14:textId="77777777" w:rsidR="006D3184" w:rsidRPr="008F5FF4" w:rsidRDefault="007A2323" w:rsidP="00C71E53">
            <w:pPr>
              <w:jc w:val="center"/>
              <w:rPr>
                <w:rFonts w:ascii="Times New Roman" w:hAnsi="Times New Roman"/>
                <w:sz w:val="24"/>
                <w:szCs w:val="24"/>
              </w:rPr>
            </w:pPr>
            <w:r w:rsidRPr="008F5FF4">
              <w:rPr>
                <w:rFonts w:ascii="Times New Roman" w:hAnsi="Times New Roman"/>
                <w:sz w:val="24"/>
                <w:szCs w:val="24"/>
              </w:rPr>
              <w:t>0.0005</w:t>
            </w:r>
          </w:p>
        </w:tc>
      </w:tr>
      <w:tr w:rsidR="00DB36C0" w:rsidRPr="008F5FF4" w14:paraId="1F8DA2EC" w14:textId="77777777" w:rsidTr="00D44AC9">
        <w:trPr>
          <w:trHeight w:val="420"/>
        </w:trPr>
        <w:tc>
          <w:tcPr>
            <w:tcW w:w="1289" w:type="dxa"/>
            <w:vAlign w:val="center"/>
          </w:tcPr>
          <w:p w14:paraId="40480220"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0.1639</w:t>
            </w:r>
          </w:p>
        </w:tc>
        <w:tc>
          <w:tcPr>
            <w:tcW w:w="1331" w:type="dxa"/>
            <w:vAlign w:val="center"/>
          </w:tcPr>
          <w:p w14:paraId="25865EDE"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0.0121</w:t>
            </w:r>
          </w:p>
        </w:tc>
        <w:tc>
          <w:tcPr>
            <w:tcW w:w="1332" w:type="dxa"/>
            <w:vAlign w:val="center"/>
          </w:tcPr>
          <w:p w14:paraId="2EF22AF0"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0.1648</w:t>
            </w:r>
          </w:p>
        </w:tc>
        <w:tc>
          <w:tcPr>
            <w:tcW w:w="1321" w:type="dxa"/>
            <w:vAlign w:val="center"/>
          </w:tcPr>
          <w:p w14:paraId="1B660D2F"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0.0127</w:t>
            </w:r>
          </w:p>
        </w:tc>
        <w:tc>
          <w:tcPr>
            <w:tcW w:w="1332" w:type="dxa"/>
            <w:vAlign w:val="center"/>
          </w:tcPr>
          <w:p w14:paraId="35148F4E"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0.0009</w:t>
            </w:r>
          </w:p>
        </w:tc>
        <w:tc>
          <w:tcPr>
            <w:tcW w:w="1321" w:type="dxa"/>
            <w:vAlign w:val="center"/>
          </w:tcPr>
          <w:p w14:paraId="70CA64E5"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0.0006</w:t>
            </w:r>
          </w:p>
        </w:tc>
      </w:tr>
      <w:tr w:rsidR="00DB36C0" w:rsidRPr="008F5FF4" w14:paraId="4F3D1F89" w14:textId="77777777" w:rsidTr="00D44AC9">
        <w:trPr>
          <w:trHeight w:val="420"/>
        </w:trPr>
        <w:tc>
          <w:tcPr>
            <w:tcW w:w="1289" w:type="dxa"/>
            <w:vAlign w:val="center"/>
          </w:tcPr>
          <w:p w14:paraId="17B009C9"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0.0581</w:t>
            </w:r>
          </w:p>
        </w:tc>
        <w:tc>
          <w:tcPr>
            <w:tcW w:w="1331" w:type="dxa"/>
            <w:vAlign w:val="center"/>
          </w:tcPr>
          <w:p w14:paraId="57741386"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0.8214</w:t>
            </w:r>
          </w:p>
        </w:tc>
        <w:tc>
          <w:tcPr>
            <w:tcW w:w="1332" w:type="dxa"/>
            <w:vAlign w:val="center"/>
          </w:tcPr>
          <w:p w14:paraId="1B1DDBAA"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0.0556</w:t>
            </w:r>
          </w:p>
        </w:tc>
        <w:tc>
          <w:tcPr>
            <w:tcW w:w="1321" w:type="dxa"/>
            <w:vAlign w:val="center"/>
          </w:tcPr>
          <w:p w14:paraId="6380D662"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0.8181</w:t>
            </w:r>
          </w:p>
        </w:tc>
        <w:tc>
          <w:tcPr>
            <w:tcW w:w="1332" w:type="dxa"/>
            <w:vAlign w:val="center"/>
          </w:tcPr>
          <w:p w14:paraId="60AD4E55"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-0.0025</w:t>
            </w:r>
          </w:p>
        </w:tc>
        <w:tc>
          <w:tcPr>
            <w:tcW w:w="1321" w:type="dxa"/>
            <w:vAlign w:val="center"/>
          </w:tcPr>
          <w:p w14:paraId="73A2FFD2"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-0.0033</w:t>
            </w:r>
          </w:p>
        </w:tc>
      </w:tr>
      <w:tr w:rsidR="00DB36C0" w:rsidRPr="008F5FF4" w14:paraId="72D28ABE" w14:textId="77777777" w:rsidTr="00D44AC9">
        <w:trPr>
          <w:trHeight w:val="420"/>
        </w:trPr>
        <w:tc>
          <w:tcPr>
            <w:tcW w:w="1289" w:type="dxa"/>
            <w:vAlign w:val="center"/>
          </w:tcPr>
          <w:p w14:paraId="76EFBB89"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lastRenderedPageBreak/>
              <w:t>0.1719</w:t>
            </w:r>
          </w:p>
        </w:tc>
        <w:tc>
          <w:tcPr>
            <w:tcW w:w="1331" w:type="dxa"/>
            <w:vAlign w:val="center"/>
          </w:tcPr>
          <w:p w14:paraId="65FA5EC5"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0.7938</w:t>
            </w:r>
          </w:p>
        </w:tc>
        <w:tc>
          <w:tcPr>
            <w:tcW w:w="1332" w:type="dxa"/>
            <w:vAlign w:val="center"/>
          </w:tcPr>
          <w:p w14:paraId="511289E7"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0.1679</w:t>
            </w:r>
          </w:p>
        </w:tc>
        <w:tc>
          <w:tcPr>
            <w:tcW w:w="1321" w:type="dxa"/>
            <w:vAlign w:val="center"/>
          </w:tcPr>
          <w:p w14:paraId="4F4130B1"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0.7862</w:t>
            </w:r>
          </w:p>
        </w:tc>
        <w:tc>
          <w:tcPr>
            <w:tcW w:w="1332" w:type="dxa"/>
            <w:vAlign w:val="center"/>
          </w:tcPr>
          <w:p w14:paraId="12F5E4F9"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-0.004</w:t>
            </w:r>
            <w:r w:rsidR="007A2323" w:rsidRPr="008F5FF4">
              <w:rPr>
                <w:rFonts w:ascii="Times New Roman" w:hAnsi="Times New Roman"/>
                <w:sz w:val="24"/>
                <w:szCs w:val="24"/>
              </w:rPr>
              <w:t>0</w:t>
            </w:r>
          </w:p>
        </w:tc>
        <w:tc>
          <w:tcPr>
            <w:tcW w:w="1321" w:type="dxa"/>
            <w:vAlign w:val="center"/>
          </w:tcPr>
          <w:p w14:paraId="7E5DE2CB"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-0.0076</w:t>
            </w:r>
          </w:p>
        </w:tc>
      </w:tr>
      <w:tr w:rsidR="00DB36C0" w:rsidRPr="008F5FF4" w14:paraId="2871657B" w14:textId="77777777" w:rsidTr="00D44AC9">
        <w:trPr>
          <w:trHeight w:val="420"/>
        </w:trPr>
        <w:tc>
          <w:tcPr>
            <w:tcW w:w="1289" w:type="dxa"/>
            <w:vAlign w:val="center"/>
          </w:tcPr>
          <w:p w14:paraId="122184C0"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0.7226</w:t>
            </w:r>
          </w:p>
        </w:tc>
        <w:tc>
          <w:tcPr>
            <w:tcW w:w="1331" w:type="dxa"/>
            <w:vAlign w:val="center"/>
          </w:tcPr>
          <w:p w14:paraId="2AEE789E"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0.2722</w:t>
            </w:r>
          </w:p>
        </w:tc>
        <w:tc>
          <w:tcPr>
            <w:tcW w:w="1332" w:type="dxa"/>
            <w:vAlign w:val="center"/>
          </w:tcPr>
          <w:p w14:paraId="19960816"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0.7268</w:t>
            </w:r>
          </w:p>
        </w:tc>
        <w:tc>
          <w:tcPr>
            <w:tcW w:w="1321" w:type="dxa"/>
            <w:vAlign w:val="center"/>
          </w:tcPr>
          <w:p w14:paraId="2BC100CC"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0.2744</w:t>
            </w:r>
          </w:p>
        </w:tc>
        <w:tc>
          <w:tcPr>
            <w:tcW w:w="1332" w:type="dxa"/>
            <w:vAlign w:val="center"/>
          </w:tcPr>
          <w:p w14:paraId="26484C8E"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0.0042</w:t>
            </w:r>
          </w:p>
        </w:tc>
        <w:tc>
          <w:tcPr>
            <w:tcW w:w="1321" w:type="dxa"/>
            <w:vAlign w:val="center"/>
          </w:tcPr>
          <w:p w14:paraId="3EADB123" w14:textId="77777777" w:rsidR="00DB36C0" w:rsidRPr="008F5FF4" w:rsidRDefault="00DB36C0" w:rsidP="00DB36C0">
            <w:pPr>
              <w:jc w:val="center"/>
              <w:rPr>
                <w:rFonts w:ascii="Times New Roman" w:hAnsi="Times New Roman"/>
                <w:sz w:val="24"/>
                <w:szCs w:val="24"/>
              </w:rPr>
            </w:pPr>
            <w:r w:rsidRPr="008F5FF4">
              <w:rPr>
                <w:rFonts w:ascii="Times New Roman" w:hAnsi="Times New Roman"/>
                <w:sz w:val="24"/>
                <w:szCs w:val="24"/>
              </w:rPr>
              <w:t>0.0022</w:t>
            </w:r>
          </w:p>
        </w:tc>
      </w:tr>
      <w:bookmarkEnd w:id="0"/>
    </w:tbl>
    <w:p w14:paraId="214EEA64" w14:textId="77777777" w:rsidR="008D181D" w:rsidRPr="008F5FF4" w:rsidRDefault="008D181D" w:rsidP="00070739">
      <w:pPr>
        <w:spacing w:line="360" w:lineRule="auto"/>
        <w:rPr>
          <w:rFonts w:ascii="Times New Roman" w:hAnsi="Times New Roman"/>
          <w:bCs/>
          <w:color w:val="000000"/>
          <w:sz w:val="24"/>
          <w:szCs w:val="24"/>
        </w:rPr>
      </w:pPr>
    </w:p>
    <w:p w14:paraId="610BDE6E" w14:textId="77777777" w:rsidR="008D181D" w:rsidRPr="008F5FF4" w:rsidRDefault="008D181D" w:rsidP="00070739">
      <w:pPr>
        <w:spacing w:line="360" w:lineRule="auto"/>
        <w:rPr>
          <w:rFonts w:ascii="Times New Roman" w:hAnsi="Times New Roman"/>
          <w:bCs/>
          <w:color w:val="000000"/>
          <w:sz w:val="24"/>
          <w:szCs w:val="24"/>
        </w:rPr>
      </w:pPr>
      <w:r w:rsidRPr="008F5FF4">
        <w:rPr>
          <w:rFonts w:ascii="Times New Roman" w:hAnsi="Times New Roman"/>
          <w:bCs/>
          <w:color w:val="000000"/>
          <w:sz w:val="24"/>
          <w:szCs w:val="24"/>
        </w:rPr>
        <w:t xml:space="preserve">2. </w:t>
      </w:r>
      <w:r w:rsidR="00A55733" w:rsidRPr="008F5FF4">
        <w:rPr>
          <w:rFonts w:ascii="Times New Roman" w:hAnsi="Times New Roman"/>
          <w:bCs/>
          <w:color w:val="000000"/>
          <w:sz w:val="24"/>
          <w:szCs w:val="24"/>
        </w:rPr>
        <w:t>型号：</w:t>
      </w:r>
      <w:r w:rsidR="00A55733" w:rsidRPr="008F5FF4">
        <w:rPr>
          <w:rFonts w:ascii="Times New Roman" w:hAnsi="Times New Roman"/>
          <w:sz w:val="24"/>
          <w:szCs w:val="24"/>
        </w:rPr>
        <w:t>Dr. Speckle</w:t>
      </w:r>
      <w:r w:rsidR="00A55733" w:rsidRPr="008F5FF4">
        <w:rPr>
          <w:rFonts w:ascii="Times New Roman" w:hAnsi="Times New Roman"/>
          <w:sz w:val="24"/>
          <w:szCs w:val="24"/>
        </w:rPr>
        <w:t>，</w:t>
      </w:r>
      <w:r w:rsidRPr="008F5FF4">
        <w:rPr>
          <w:rFonts w:ascii="Times New Roman" w:hAnsi="Times New Roman"/>
          <w:bCs/>
          <w:color w:val="000000"/>
          <w:sz w:val="24"/>
          <w:szCs w:val="24"/>
        </w:rPr>
        <w:t>编号</w:t>
      </w:r>
      <w:r w:rsidRPr="008F5FF4">
        <w:rPr>
          <w:rFonts w:ascii="Times New Roman" w:hAnsi="Times New Roman"/>
          <w:sz w:val="24"/>
          <w:szCs w:val="24"/>
        </w:rPr>
        <w:t>SM01VS09</w:t>
      </w:r>
    </w:p>
    <w:tbl>
      <w:tblPr>
        <w:tblW w:w="0" w:type="auto"/>
        <w:tblInd w:w="1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tblGrid>
      <w:tr w:rsidR="00A76543" w:rsidRPr="008F5FF4" w14:paraId="4E128535" w14:textId="77777777" w:rsidTr="003B6672">
        <w:trPr>
          <w:trHeight w:val="1246"/>
        </w:trPr>
        <w:tc>
          <w:tcPr>
            <w:tcW w:w="1701" w:type="dxa"/>
            <w:vAlign w:val="center"/>
          </w:tcPr>
          <w:p w14:paraId="1F60FCDA" w14:textId="77777777" w:rsidR="00A76543" w:rsidRPr="008F5FF4" w:rsidRDefault="00A76543" w:rsidP="003B6672">
            <w:pPr>
              <w:jc w:val="center"/>
              <w:rPr>
                <w:rFonts w:ascii="Times New Roman" w:hAnsi="Times New Roman"/>
                <w:sz w:val="24"/>
                <w:szCs w:val="24"/>
              </w:rPr>
            </w:pPr>
            <w:r w:rsidRPr="008F5FF4">
              <w:rPr>
                <w:rFonts w:ascii="Times New Roman" w:hAnsi="Times New Roman"/>
                <w:sz w:val="24"/>
                <w:szCs w:val="24"/>
              </w:rPr>
              <w:t>散斑对比度</w:t>
            </w:r>
          </w:p>
          <w:p w14:paraId="66D0F755" w14:textId="77777777" w:rsidR="00A76543" w:rsidRPr="008F5FF4" w:rsidRDefault="00A76543" w:rsidP="003B6672">
            <w:pPr>
              <w:jc w:val="center"/>
              <w:rPr>
                <w:rFonts w:ascii="Times New Roman" w:hAnsi="Times New Roman"/>
                <w:sz w:val="24"/>
                <w:szCs w:val="24"/>
              </w:rPr>
            </w:pPr>
            <w:r w:rsidRPr="008F5FF4">
              <w:rPr>
                <w:rFonts w:ascii="Times New Roman" w:hAnsi="Times New Roman"/>
                <w:sz w:val="24"/>
                <w:szCs w:val="24"/>
              </w:rPr>
              <w:t>标准值</w:t>
            </w:r>
          </w:p>
        </w:tc>
        <w:tc>
          <w:tcPr>
            <w:tcW w:w="1701" w:type="dxa"/>
            <w:vAlign w:val="center"/>
          </w:tcPr>
          <w:p w14:paraId="79AD644C" w14:textId="77777777" w:rsidR="00A76543" w:rsidRPr="008F5FF4" w:rsidRDefault="00A76543" w:rsidP="003B6672">
            <w:pPr>
              <w:jc w:val="center"/>
              <w:rPr>
                <w:rFonts w:ascii="Times New Roman" w:hAnsi="Times New Roman"/>
                <w:sz w:val="24"/>
                <w:szCs w:val="24"/>
              </w:rPr>
            </w:pPr>
            <w:r w:rsidRPr="008F5FF4">
              <w:rPr>
                <w:rFonts w:ascii="Times New Roman" w:hAnsi="Times New Roman"/>
                <w:sz w:val="24"/>
                <w:szCs w:val="24"/>
              </w:rPr>
              <w:t>被校仪器</w:t>
            </w:r>
          </w:p>
          <w:p w14:paraId="0BEDB172" w14:textId="77777777" w:rsidR="00A76543" w:rsidRPr="008F5FF4" w:rsidRDefault="00A76543" w:rsidP="003B6672">
            <w:pPr>
              <w:jc w:val="center"/>
              <w:rPr>
                <w:rFonts w:ascii="Times New Roman" w:hAnsi="Times New Roman"/>
                <w:sz w:val="24"/>
                <w:szCs w:val="24"/>
              </w:rPr>
            </w:pPr>
            <w:r w:rsidRPr="008F5FF4">
              <w:rPr>
                <w:rFonts w:ascii="Times New Roman" w:hAnsi="Times New Roman"/>
                <w:sz w:val="24"/>
                <w:szCs w:val="24"/>
              </w:rPr>
              <w:t>测量结果</w:t>
            </w:r>
          </w:p>
        </w:tc>
        <w:tc>
          <w:tcPr>
            <w:tcW w:w="1701" w:type="dxa"/>
            <w:vAlign w:val="center"/>
          </w:tcPr>
          <w:p w14:paraId="38BD2361" w14:textId="77777777" w:rsidR="00A76543" w:rsidRPr="008F5FF4" w:rsidRDefault="00A76543" w:rsidP="003B6672">
            <w:pPr>
              <w:jc w:val="center"/>
              <w:rPr>
                <w:rFonts w:ascii="Times New Roman" w:hAnsi="Times New Roman"/>
                <w:sz w:val="24"/>
                <w:szCs w:val="24"/>
              </w:rPr>
            </w:pPr>
            <w:r w:rsidRPr="008F5FF4">
              <w:rPr>
                <w:rFonts w:ascii="Times New Roman" w:hAnsi="Times New Roman"/>
                <w:sz w:val="24"/>
                <w:szCs w:val="24"/>
              </w:rPr>
              <w:t>相对示值</w:t>
            </w:r>
          </w:p>
          <w:p w14:paraId="4B030639" w14:textId="77777777" w:rsidR="00A76543" w:rsidRPr="008F5FF4" w:rsidRDefault="00A76543" w:rsidP="003B6672">
            <w:pPr>
              <w:jc w:val="center"/>
              <w:rPr>
                <w:rFonts w:ascii="Times New Roman" w:hAnsi="Times New Roman"/>
                <w:sz w:val="24"/>
                <w:szCs w:val="24"/>
              </w:rPr>
            </w:pPr>
            <w:r w:rsidRPr="008F5FF4">
              <w:rPr>
                <w:rFonts w:ascii="Times New Roman" w:hAnsi="Times New Roman"/>
                <w:sz w:val="24"/>
                <w:szCs w:val="24"/>
              </w:rPr>
              <w:t>误差</w:t>
            </w:r>
          </w:p>
        </w:tc>
      </w:tr>
      <w:tr w:rsidR="00203761" w:rsidRPr="008F5FF4" w14:paraId="721E8750" w14:textId="77777777" w:rsidTr="003B6672">
        <w:tc>
          <w:tcPr>
            <w:tcW w:w="1701" w:type="dxa"/>
            <w:vAlign w:val="center"/>
          </w:tcPr>
          <w:p w14:paraId="378D2D8D" w14:textId="77777777" w:rsidR="00203761" w:rsidRPr="008F5FF4" w:rsidRDefault="00203761" w:rsidP="00203761">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0.35%</w:t>
            </w:r>
          </w:p>
        </w:tc>
        <w:tc>
          <w:tcPr>
            <w:tcW w:w="1701" w:type="dxa"/>
            <w:vAlign w:val="center"/>
          </w:tcPr>
          <w:p w14:paraId="3E195842" w14:textId="77777777" w:rsidR="00203761" w:rsidRPr="008F5FF4" w:rsidRDefault="00203761" w:rsidP="00203761">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0.7%</w:t>
            </w:r>
          </w:p>
        </w:tc>
        <w:tc>
          <w:tcPr>
            <w:tcW w:w="1701" w:type="dxa"/>
            <w:vAlign w:val="center"/>
          </w:tcPr>
          <w:p w14:paraId="6D5BB43D" w14:textId="77777777" w:rsidR="00203761" w:rsidRPr="008F5FF4" w:rsidRDefault="00203761" w:rsidP="00203761">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100.0%</w:t>
            </w:r>
          </w:p>
        </w:tc>
      </w:tr>
      <w:tr w:rsidR="00203761" w:rsidRPr="008F5FF4" w14:paraId="1B06008E" w14:textId="77777777" w:rsidTr="003B6672">
        <w:tc>
          <w:tcPr>
            <w:tcW w:w="1701" w:type="dxa"/>
            <w:vAlign w:val="center"/>
          </w:tcPr>
          <w:p w14:paraId="1839EB58" w14:textId="77777777" w:rsidR="00203761" w:rsidRPr="008F5FF4" w:rsidRDefault="00203761" w:rsidP="00203761">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100.0%</w:t>
            </w:r>
          </w:p>
        </w:tc>
        <w:tc>
          <w:tcPr>
            <w:tcW w:w="1701" w:type="dxa"/>
            <w:vAlign w:val="center"/>
          </w:tcPr>
          <w:p w14:paraId="01065C60" w14:textId="77777777" w:rsidR="00203761" w:rsidRPr="008F5FF4" w:rsidRDefault="00203761" w:rsidP="00203761">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80.8%</w:t>
            </w:r>
          </w:p>
        </w:tc>
        <w:tc>
          <w:tcPr>
            <w:tcW w:w="1701" w:type="dxa"/>
            <w:vAlign w:val="center"/>
          </w:tcPr>
          <w:p w14:paraId="6C127456" w14:textId="77777777" w:rsidR="00203761" w:rsidRPr="008F5FF4" w:rsidRDefault="00203761" w:rsidP="00203761">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-19.2%</w:t>
            </w:r>
          </w:p>
        </w:tc>
      </w:tr>
      <w:tr w:rsidR="00203761" w:rsidRPr="008F5FF4" w14:paraId="11E66A41" w14:textId="77777777" w:rsidTr="003B6672">
        <w:tc>
          <w:tcPr>
            <w:tcW w:w="1701" w:type="dxa"/>
            <w:vAlign w:val="center"/>
          </w:tcPr>
          <w:p w14:paraId="50500999" w14:textId="77777777" w:rsidR="00203761" w:rsidRPr="008F5FF4" w:rsidRDefault="00203761" w:rsidP="00203761">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80.82%</w:t>
            </w:r>
          </w:p>
        </w:tc>
        <w:tc>
          <w:tcPr>
            <w:tcW w:w="1701" w:type="dxa"/>
            <w:vAlign w:val="center"/>
          </w:tcPr>
          <w:p w14:paraId="298D0D66" w14:textId="77777777" w:rsidR="00203761" w:rsidRPr="008F5FF4" w:rsidRDefault="00203761" w:rsidP="00203761">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55.1%</w:t>
            </w:r>
          </w:p>
        </w:tc>
        <w:tc>
          <w:tcPr>
            <w:tcW w:w="1701" w:type="dxa"/>
            <w:vAlign w:val="center"/>
          </w:tcPr>
          <w:p w14:paraId="2347BB3A" w14:textId="77777777" w:rsidR="00203761" w:rsidRPr="008F5FF4" w:rsidRDefault="00203761" w:rsidP="00203761">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-31.8%</w:t>
            </w:r>
          </w:p>
        </w:tc>
      </w:tr>
      <w:tr w:rsidR="00203761" w:rsidRPr="008F5FF4" w14:paraId="18DAC0CE" w14:textId="77777777" w:rsidTr="003B6672">
        <w:tc>
          <w:tcPr>
            <w:tcW w:w="1701" w:type="dxa"/>
            <w:vAlign w:val="center"/>
          </w:tcPr>
          <w:p w14:paraId="4F86EC58" w14:textId="77777777" w:rsidR="00203761" w:rsidRPr="008F5FF4" w:rsidRDefault="00203761" w:rsidP="00203761">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60.16%</w:t>
            </w:r>
          </w:p>
        </w:tc>
        <w:tc>
          <w:tcPr>
            <w:tcW w:w="1701" w:type="dxa"/>
            <w:vAlign w:val="center"/>
          </w:tcPr>
          <w:p w14:paraId="0625D6AC" w14:textId="77777777" w:rsidR="00203761" w:rsidRPr="008F5FF4" w:rsidRDefault="00203761" w:rsidP="00203761">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36.7%</w:t>
            </w:r>
          </w:p>
        </w:tc>
        <w:tc>
          <w:tcPr>
            <w:tcW w:w="1701" w:type="dxa"/>
            <w:vAlign w:val="center"/>
          </w:tcPr>
          <w:p w14:paraId="74A92AC5" w14:textId="77777777" w:rsidR="00203761" w:rsidRPr="008F5FF4" w:rsidRDefault="00203761" w:rsidP="00203761">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-39.0%</w:t>
            </w:r>
          </w:p>
        </w:tc>
      </w:tr>
      <w:tr w:rsidR="00203761" w:rsidRPr="008F5FF4" w14:paraId="629C0C9E" w14:textId="77777777" w:rsidTr="003B6672">
        <w:tc>
          <w:tcPr>
            <w:tcW w:w="1701" w:type="dxa"/>
            <w:vAlign w:val="center"/>
          </w:tcPr>
          <w:p w14:paraId="1B234E6B" w14:textId="77777777" w:rsidR="00203761" w:rsidRPr="008F5FF4" w:rsidRDefault="00203761" w:rsidP="00203761">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5</w:t>
            </w:r>
            <w:r w:rsidR="00F3695A" w:rsidRPr="008F5FF4">
              <w:rPr>
                <w:rFonts w:ascii="Times New Roman" w:eastAsia="等线" w:hAnsi="Times New Roman"/>
                <w:color w:val="000000"/>
                <w:sz w:val="24"/>
                <w:szCs w:val="24"/>
              </w:rPr>
              <w:t>0</w:t>
            </w:r>
            <w:r w:rsidRPr="008F5FF4">
              <w:rPr>
                <w:rFonts w:ascii="Times New Roman" w:eastAsia="等线" w:hAnsi="Times New Roman"/>
                <w:color w:val="000000"/>
                <w:sz w:val="24"/>
                <w:szCs w:val="24"/>
              </w:rPr>
              <w:t>.07%</w:t>
            </w:r>
          </w:p>
        </w:tc>
        <w:tc>
          <w:tcPr>
            <w:tcW w:w="1701" w:type="dxa"/>
            <w:vAlign w:val="center"/>
          </w:tcPr>
          <w:p w14:paraId="34841F76" w14:textId="77777777" w:rsidR="00203761" w:rsidRPr="008F5FF4" w:rsidRDefault="00203761" w:rsidP="00203761">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25.1%</w:t>
            </w:r>
          </w:p>
        </w:tc>
        <w:tc>
          <w:tcPr>
            <w:tcW w:w="1701" w:type="dxa"/>
            <w:vAlign w:val="center"/>
          </w:tcPr>
          <w:p w14:paraId="4BB7BB5F" w14:textId="77777777" w:rsidR="00203761" w:rsidRPr="008F5FF4" w:rsidRDefault="00203761" w:rsidP="00203761">
            <w:pPr>
              <w:adjustRightInd/>
              <w:spacing w:line="360" w:lineRule="auto"/>
              <w:jc w:val="center"/>
              <w:rPr>
                <w:rFonts w:ascii="Times New Roman" w:hAnsi="Times New Roman"/>
                <w:sz w:val="24"/>
                <w:szCs w:val="24"/>
              </w:rPr>
            </w:pPr>
            <w:r w:rsidRPr="008F5FF4">
              <w:rPr>
                <w:rFonts w:ascii="Times New Roman" w:eastAsia="等线" w:hAnsi="Times New Roman"/>
                <w:color w:val="000000"/>
                <w:sz w:val="24"/>
                <w:szCs w:val="24"/>
              </w:rPr>
              <w:t>-</w:t>
            </w:r>
            <w:r w:rsidR="00F3695A" w:rsidRPr="008F5FF4">
              <w:rPr>
                <w:rFonts w:ascii="Times New Roman" w:eastAsia="等线" w:hAnsi="Times New Roman"/>
                <w:color w:val="000000"/>
                <w:sz w:val="24"/>
                <w:szCs w:val="24"/>
              </w:rPr>
              <w:t>49.9</w:t>
            </w:r>
            <w:r w:rsidRPr="008F5FF4">
              <w:rPr>
                <w:rFonts w:ascii="Times New Roman" w:eastAsia="等线" w:hAnsi="Times New Roman"/>
                <w:color w:val="000000"/>
                <w:sz w:val="24"/>
                <w:szCs w:val="24"/>
              </w:rPr>
              <w:t>%</w:t>
            </w:r>
          </w:p>
        </w:tc>
      </w:tr>
    </w:tbl>
    <w:p w14:paraId="179CF2D3" w14:textId="77777777" w:rsidR="00A76543" w:rsidRPr="008F5FF4" w:rsidRDefault="00A76543" w:rsidP="00070739">
      <w:pPr>
        <w:spacing w:line="360" w:lineRule="auto"/>
        <w:ind w:firstLineChars="200" w:firstLine="480"/>
        <w:rPr>
          <w:rFonts w:ascii="Times New Roman" w:hAnsi="Times New Roman"/>
          <w:sz w:val="24"/>
          <w:szCs w:val="24"/>
        </w:rPr>
      </w:pPr>
    </w:p>
    <w:p w14:paraId="5F6E40F1" w14:textId="671960F2" w:rsidR="001B70A8" w:rsidRPr="008F5FF4" w:rsidRDefault="001B70A8" w:rsidP="00070739">
      <w:pPr>
        <w:spacing w:line="360" w:lineRule="auto"/>
        <w:rPr>
          <w:rFonts w:ascii="Times New Roman" w:hAnsi="Times New Roman"/>
          <w:sz w:val="24"/>
          <w:szCs w:val="24"/>
        </w:rPr>
      </w:pPr>
      <w:r w:rsidRPr="008F5FF4">
        <w:rPr>
          <w:rFonts w:ascii="Times New Roman" w:hAnsi="Times New Roman"/>
          <w:sz w:val="24"/>
          <w:szCs w:val="24"/>
        </w:rPr>
        <w:t>八、校准结果的不确定度评定</w:t>
      </w:r>
    </w:p>
    <w:p w14:paraId="1A73E93B" w14:textId="77777777" w:rsidR="000F6863" w:rsidRPr="008F5FF4" w:rsidRDefault="000F6863" w:rsidP="000F6863">
      <w:pPr>
        <w:spacing w:line="276" w:lineRule="auto"/>
        <w:rPr>
          <w:rFonts w:ascii="Times New Roman" w:hAnsi="Times New Roman"/>
          <w:sz w:val="24"/>
          <w:szCs w:val="24"/>
        </w:rPr>
      </w:pPr>
      <w:r w:rsidRPr="008F5FF4">
        <w:rPr>
          <w:rFonts w:ascii="Times New Roman" w:hAnsi="Times New Roman"/>
          <w:sz w:val="24"/>
          <w:szCs w:val="24"/>
        </w:rPr>
        <w:t>（一）色品坐标的不确定度评定</w:t>
      </w:r>
    </w:p>
    <w:p w14:paraId="63AD4A97" w14:textId="7C965599" w:rsidR="000C0F77" w:rsidRPr="008F5FF4" w:rsidRDefault="00EB6C98" w:rsidP="000C0F77">
      <w:pPr>
        <w:spacing w:line="276" w:lineRule="auto"/>
        <w:rPr>
          <w:rFonts w:ascii="Times New Roman" w:hAnsi="Times New Roman"/>
          <w:sz w:val="24"/>
          <w:szCs w:val="24"/>
        </w:rPr>
      </w:pPr>
      <w:r w:rsidRPr="008F5FF4">
        <w:rPr>
          <w:rFonts w:ascii="Times New Roman" w:hAnsi="Times New Roman"/>
          <w:sz w:val="24"/>
          <w:szCs w:val="24"/>
        </w:rPr>
        <w:t>1.</w:t>
      </w:r>
      <w:r w:rsidR="000C7E3D" w:rsidRPr="008F5FF4">
        <w:rPr>
          <w:rFonts w:ascii="Times New Roman" w:hAnsi="Times New Roman"/>
          <w:sz w:val="24"/>
          <w:szCs w:val="24"/>
        </w:rPr>
        <w:t>积分球光源</w:t>
      </w:r>
      <w:r w:rsidR="000C0F77" w:rsidRPr="008F5FF4">
        <w:rPr>
          <w:rFonts w:ascii="Times New Roman" w:hAnsi="Times New Roman"/>
          <w:sz w:val="24"/>
          <w:szCs w:val="24"/>
        </w:rPr>
        <w:t>相对光谱功率分布的不确定度评定</w:t>
      </w:r>
    </w:p>
    <w:p w14:paraId="0A138190" w14:textId="59021860" w:rsidR="000C0F77" w:rsidRPr="008F5FF4" w:rsidRDefault="000C0F77" w:rsidP="000C0F77">
      <w:pPr>
        <w:spacing w:line="276" w:lineRule="auto"/>
        <w:rPr>
          <w:rFonts w:ascii="Times New Roman" w:hAnsi="Times New Roman"/>
          <w:sz w:val="24"/>
          <w:szCs w:val="24"/>
        </w:rPr>
      </w:pPr>
      <w:r w:rsidRPr="008F5FF4">
        <w:rPr>
          <w:rFonts w:ascii="Times New Roman" w:hAnsi="Times New Roman"/>
          <w:sz w:val="24"/>
          <w:szCs w:val="24"/>
        </w:rPr>
        <w:t>1.1</w:t>
      </w:r>
      <w:r w:rsidRPr="008F5FF4">
        <w:rPr>
          <w:rFonts w:ascii="Times New Roman" w:hAnsi="Times New Roman"/>
          <w:sz w:val="24"/>
          <w:szCs w:val="24"/>
        </w:rPr>
        <w:t>测量模型</w:t>
      </w:r>
    </w:p>
    <w:p w14:paraId="295E2AB6" w14:textId="77777777"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sz w:val="24"/>
          <w:szCs w:val="24"/>
        </w:rPr>
        <w:t>相对光谱功率分布由下式表示：</w:t>
      </w:r>
    </w:p>
    <w:p w14:paraId="1C9940D7" w14:textId="305D21F1" w:rsidR="000C0F77" w:rsidRPr="008F5FF4" w:rsidRDefault="000C0F77" w:rsidP="000C0F77">
      <w:pPr>
        <w:spacing w:line="276" w:lineRule="auto"/>
        <w:rPr>
          <w:rFonts w:ascii="Times New Roman" w:hAnsi="Times New Roman"/>
          <w:sz w:val="24"/>
          <w:szCs w:val="24"/>
        </w:rPr>
      </w:pPr>
      <w:r w:rsidRPr="008F5FF4">
        <w:rPr>
          <w:rFonts w:ascii="Times New Roman" w:hAnsi="Times New Roman"/>
          <w:sz w:val="24"/>
          <w:szCs w:val="24"/>
        </w:rPr>
        <w:t xml:space="preserve">                         </w:t>
      </w:r>
      <w:r w:rsidRPr="008F5FF4">
        <w:rPr>
          <w:rFonts w:ascii="Times New Roman" w:hAnsi="Times New Roman"/>
        </w:rPr>
        <w:t xml:space="preserve"> </w:t>
      </w:r>
      <m:oMath>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r>
          <w:rPr>
            <w:rFonts w:ascii="Cambria Math" w:hAnsi="Cambria Math"/>
          </w:rPr>
          <m:t>=</m:t>
        </m:r>
        <m:f>
          <m:fPr>
            <m:ctrlPr>
              <w:rPr>
                <w:rFonts w:ascii="Cambria Math" w:hAnsi="Cambria Math"/>
                <w:i/>
                <w:spacing w:val="2"/>
                <w:sz w:val="24"/>
                <w:szCs w:val="24"/>
              </w:rPr>
            </m:ctrlPr>
          </m:fPr>
          <m:num>
            <m:sSub>
              <m:sSubPr>
                <m:ctrlPr>
                  <w:rPr>
                    <w:rFonts w:ascii="Cambria Math" w:hAnsi="Cambria Math"/>
                    <w:i/>
                    <w:spacing w:val="2"/>
                    <w:sz w:val="24"/>
                    <w:szCs w:val="24"/>
                  </w:rPr>
                </m:ctrlPr>
              </m:sSubPr>
              <m:e>
                <m:r>
                  <w:rPr>
                    <w:rFonts w:ascii="Cambria Math" w:hAnsi="Cambria Math"/>
                  </w:rPr>
                  <m:t>S</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num>
          <m:den>
            <m:sSub>
              <m:sSubPr>
                <m:ctrlPr>
                  <w:rPr>
                    <w:rFonts w:ascii="Cambria Math" w:hAnsi="Cambria Math"/>
                    <w:i/>
                    <w:spacing w:val="2"/>
                    <w:sz w:val="24"/>
                    <w:szCs w:val="24"/>
                  </w:rPr>
                </m:ctrlPr>
              </m:sSubPr>
              <m:e>
                <m:r>
                  <w:rPr>
                    <w:rFonts w:ascii="Cambria Math" w:hAnsi="Cambria Math"/>
                  </w:rPr>
                  <m:t>S</m:t>
                </m:r>
              </m:e>
              <m:sub>
                <m:r>
                  <m:rPr>
                    <m:sty m:val="p"/>
                  </m:rPr>
                  <w:rPr>
                    <w:rFonts w:ascii="Cambria Math" w:hAnsi="Cambria Math"/>
                  </w:rPr>
                  <m:t>标准</m:t>
                </m:r>
              </m:sub>
            </m:sSub>
            <m:d>
              <m:dPr>
                <m:ctrlPr>
                  <w:rPr>
                    <w:rFonts w:ascii="Cambria Math" w:hAnsi="Cambria Math"/>
                    <w:i/>
                  </w:rPr>
                </m:ctrlPr>
              </m:dPr>
              <m:e>
                <m:r>
                  <w:rPr>
                    <w:rFonts w:ascii="Cambria Math" w:hAnsi="Cambria Math"/>
                  </w:rPr>
                  <m:t>λ</m:t>
                </m:r>
              </m:e>
            </m:d>
          </m:den>
        </m:f>
        <m:r>
          <w:rPr>
            <w:rFonts w:ascii="Cambria Math" w:hAnsi="Cambria Math"/>
          </w:rPr>
          <m:t>×</m:t>
        </m:r>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标准</m:t>
            </m:r>
          </m:sub>
        </m:sSub>
        <m:d>
          <m:dPr>
            <m:ctrlPr>
              <w:rPr>
                <w:rFonts w:ascii="Cambria Math" w:hAnsi="Cambria Math"/>
                <w:i/>
              </w:rPr>
            </m:ctrlPr>
          </m:dPr>
          <m:e>
            <m:r>
              <w:rPr>
                <w:rFonts w:ascii="Cambria Math" w:hAnsi="Cambria Math"/>
              </w:rPr>
              <m:t>λ</m:t>
            </m:r>
          </m:e>
        </m:d>
      </m:oMath>
      <w:r w:rsidRPr="008F5FF4">
        <w:rPr>
          <w:rFonts w:ascii="Times New Roman" w:hAnsi="Times New Roman"/>
          <w:sz w:val="24"/>
          <w:szCs w:val="24"/>
        </w:rPr>
        <w:t xml:space="preserve">                     (1)</w:t>
      </w:r>
    </w:p>
    <w:p w14:paraId="3E593ED7" w14:textId="77777777"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sz w:val="24"/>
          <w:szCs w:val="24"/>
        </w:rPr>
        <w:t>式中：</w:t>
      </w:r>
    </w:p>
    <w:p w14:paraId="00CC8391" w14:textId="53F62597" w:rsidR="000C0F77" w:rsidRPr="008F5FF4" w:rsidRDefault="00000000" w:rsidP="000C0F77">
      <w:pPr>
        <w:spacing w:line="276" w:lineRule="auto"/>
        <w:ind w:firstLineChars="200" w:firstLine="480"/>
        <w:rPr>
          <w:rFonts w:ascii="Times New Roman" w:hAnsi="Times New Roman"/>
          <w:sz w:val="24"/>
          <w:szCs w:val="24"/>
        </w:rPr>
      </w:pPr>
      <m:oMath>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oMath>
      <w:r w:rsidR="000C0F77" w:rsidRPr="008F5FF4">
        <w:rPr>
          <w:rFonts w:ascii="Times New Roman" w:hAnsi="Times New Roman"/>
          <w:sz w:val="24"/>
          <w:szCs w:val="24"/>
        </w:rPr>
        <w:t>——</w:t>
      </w:r>
      <w:r w:rsidR="000C0F77" w:rsidRPr="008F5FF4">
        <w:rPr>
          <w:rFonts w:ascii="Times New Roman" w:hAnsi="Times New Roman"/>
          <w:sz w:val="24"/>
          <w:szCs w:val="24"/>
        </w:rPr>
        <w:t>积分球光源的相对光谱功率分布</w:t>
      </w:r>
      <w:r w:rsidR="000C0F77" w:rsidRPr="008F5FF4">
        <w:rPr>
          <w:rFonts w:ascii="Times New Roman" w:hAnsi="Times New Roman"/>
        </w:rPr>
        <w:t>；</w:t>
      </w:r>
    </w:p>
    <w:p w14:paraId="40E013C3" w14:textId="0762DA89" w:rsidR="000C0F77" w:rsidRPr="008F5FF4" w:rsidRDefault="00000000" w:rsidP="000C0F77">
      <w:pPr>
        <w:spacing w:line="276" w:lineRule="auto"/>
        <w:ind w:firstLineChars="200" w:firstLine="480"/>
        <w:rPr>
          <w:rFonts w:ascii="Times New Roman" w:hAnsi="Times New Roman"/>
        </w:rPr>
      </w:pPr>
      <m:oMath>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标准</m:t>
            </m:r>
          </m:sub>
        </m:sSub>
        <m:d>
          <m:dPr>
            <m:ctrlPr>
              <w:rPr>
                <w:rFonts w:ascii="Cambria Math" w:hAnsi="Cambria Math"/>
                <w:i/>
              </w:rPr>
            </m:ctrlPr>
          </m:dPr>
          <m:e>
            <m:r>
              <w:rPr>
                <w:rFonts w:ascii="Cambria Math" w:hAnsi="Cambria Math"/>
              </w:rPr>
              <m:t>λ</m:t>
            </m:r>
          </m:e>
        </m:d>
      </m:oMath>
      <w:r w:rsidR="000C0F77" w:rsidRPr="008F5FF4">
        <w:rPr>
          <w:rFonts w:ascii="Times New Roman" w:hAnsi="Times New Roman"/>
          <w:sz w:val="24"/>
          <w:szCs w:val="24"/>
        </w:rPr>
        <w:t>——</w:t>
      </w:r>
      <w:r w:rsidR="000C0F77" w:rsidRPr="008F5FF4">
        <w:rPr>
          <w:rFonts w:ascii="Times New Roman" w:hAnsi="Times New Roman"/>
          <w:sz w:val="24"/>
          <w:szCs w:val="24"/>
        </w:rPr>
        <w:t>标准灯的相对光谱功率分布</w:t>
      </w:r>
      <w:r w:rsidR="000C0F77" w:rsidRPr="008F5FF4">
        <w:rPr>
          <w:rFonts w:ascii="Times New Roman" w:hAnsi="Times New Roman"/>
        </w:rPr>
        <w:t>；</w:t>
      </w:r>
    </w:p>
    <w:p w14:paraId="6F63019F" w14:textId="1F72A872" w:rsidR="000C0F77" w:rsidRPr="008F5FF4" w:rsidRDefault="00000000" w:rsidP="000C0F77">
      <w:pPr>
        <w:spacing w:line="276" w:lineRule="auto"/>
        <w:ind w:firstLineChars="200" w:firstLine="480"/>
        <w:rPr>
          <w:rFonts w:ascii="Times New Roman" w:hAnsi="Times New Roman"/>
        </w:rPr>
      </w:pPr>
      <m:oMath>
        <m:sSub>
          <m:sSubPr>
            <m:ctrlPr>
              <w:rPr>
                <w:rFonts w:ascii="Cambria Math" w:hAnsi="Cambria Math"/>
                <w:i/>
                <w:spacing w:val="2"/>
                <w:sz w:val="24"/>
                <w:szCs w:val="24"/>
              </w:rPr>
            </m:ctrlPr>
          </m:sSubPr>
          <m:e>
            <m:r>
              <w:rPr>
                <w:rFonts w:ascii="Cambria Math" w:hAnsi="Cambria Math"/>
              </w:rPr>
              <m:t>S</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oMath>
      <w:r w:rsidR="000C0F77" w:rsidRPr="008F5FF4">
        <w:rPr>
          <w:rFonts w:ascii="Times New Roman" w:hAnsi="Times New Roman"/>
          <w:sz w:val="24"/>
          <w:szCs w:val="24"/>
        </w:rPr>
        <w:t>——</w:t>
      </w:r>
      <w:r w:rsidR="000C0F77" w:rsidRPr="008F5FF4">
        <w:rPr>
          <w:rFonts w:ascii="Times New Roman" w:hAnsi="Times New Roman"/>
          <w:sz w:val="24"/>
          <w:szCs w:val="24"/>
        </w:rPr>
        <w:t>积分球光源的光谱响应信号</w:t>
      </w:r>
      <w:r w:rsidR="000C0F77" w:rsidRPr="008F5FF4">
        <w:rPr>
          <w:rFonts w:ascii="Times New Roman" w:hAnsi="Times New Roman"/>
        </w:rPr>
        <w:t>；</w:t>
      </w:r>
    </w:p>
    <w:p w14:paraId="444217A3" w14:textId="1B39F076" w:rsidR="000C0F77" w:rsidRPr="008F5FF4" w:rsidRDefault="00000000" w:rsidP="000C0F77">
      <w:pPr>
        <w:spacing w:line="276" w:lineRule="auto"/>
        <w:ind w:firstLineChars="200" w:firstLine="480"/>
        <w:rPr>
          <w:rFonts w:ascii="Times New Roman" w:hAnsi="Times New Roman"/>
        </w:rPr>
      </w:pPr>
      <m:oMath>
        <m:sSub>
          <m:sSubPr>
            <m:ctrlPr>
              <w:rPr>
                <w:rFonts w:ascii="Cambria Math" w:hAnsi="Cambria Math"/>
                <w:i/>
                <w:spacing w:val="2"/>
                <w:sz w:val="24"/>
                <w:szCs w:val="24"/>
              </w:rPr>
            </m:ctrlPr>
          </m:sSubPr>
          <m:e>
            <m:r>
              <w:rPr>
                <w:rFonts w:ascii="Cambria Math" w:hAnsi="Cambria Math"/>
              </w:rPr>
              <m:t>S</m:t>
            </m:r>
          </m:e>
          <m:sub>
            <m:r>
              <m:rPr>
                <m:sty m:val="p"/>
              </m:rPr>
              <w:rPr>
                <w:rFonts w:ascii="Cambria Math" w:hAnsi="Cambria Math"/>
              </w:rPr>
              <m:t>标准</m:t>
            </m:r>
          </m:sub>
        </m:sSub>
        <m:d>
          <m:dPr>
            <m:ctrlPr>
              <w:rPr>
                <w:rFonts w:ascii="Cambria Math" w:hAnsi="Cambria Math"/>
                <w:i/>
              </w:rPr>
            </m:ctrlPr>
          </m:dPr>
          <m:e>
            <m:r>
              <w:rPr>
                <w:rFonts w:ascii="Cambria Math" w:hAnsi="Cambria Math"/>
              </w:rPr>
              <m:t>λ</m:t>
            </m:r>
          </m:e>
        </m:d>
      </m:oMath>
      <w:r w:rsidR="000C0F77" w:rsidRPr="008F5FF4">
        <w:rPr>
          <w:rFonts w:ascii="Times New Roman" w:hAnsi="Times New Roman"/>
          <w:sz w:val="24"/>
          <w:szCs w:val="24"/>
        </w:rPr>
        <w:t>——</w:t>
      </w:r>
      <w:r w:rsidR="000C0F77" w:rsidRPr="008F5FF4">
        <w:rPr>
          <w:rFonts w:ascii="Times New Roman" w:hAnsi="Times New Roman"/>
          <w:sz w:val="24"/>
          <w:szCs w:val="24"/>
        </w:rPr>
        <w:t>标准灯的光谱响应信号</w:t>
      </w:r>
      <w:r w:rsidR="000C0F77" w:rsidRPr="008F5FF4">
        <w:rPr>
          <w:rFonts w:ascii="Times New Roman" w:hAnsi="Times New Roman"/>
        </w:rPr>
        <w:t>。</w:t>
      </w:r>
    </w:p>
    <w:p w14:paraId="3691B131" w14:textId="3CEBF140" w:rsidR="000C0F77" w:rsidRPr="008F5FF4" w:rsidRDefault="000C0F77" w:rsidP="000C0F77">
      <w:pPr>
        <w:spacing w:line="276" w:lineRule="auto"/>
        <w:rPr>
          <w:rFonts w:ascii="Times New Roman" w:hAnsi="Times New Roman"/>
          <w:sz w:val="24"/>
          <w:szCs w:val="24"/>
        </w:rPr>
      </w:pPr>
      <w:r w:rsidRPr="008F5FF4">
        <w:rPr>
          <w:rFonts w:ascii="Times New Roman" w:hAnsi="Times New Roman"/>
          <w:sz w:val="24"/>
          <w:szCs w:val="24"/>
        </w:rPr>
        <w:t xml:space="preserve">1.2  </w:t>
      </w:r>
      <w:r w:rsidRPr="008F5FF4">
        <w:rPr>
          <w:rFonts w:ascii="Times New Roman" w:hAnsi="Times New Roman"/>
          <w:sz w:val="24"/>
          <w:szCs w:val="24"/>
        </w:rPr>
        <w:t>标准不确定度评定</w:t>
      </w:r>
    </w:p>
    <w:p w14:paraId="0E476AA3" w14:textId="07A6E297" w:rsidR="000C0F77" w:rsidRPr="008F5FF4" w:rsidRDefault="000C0F77" w:rsidP="000C0F77">
      <w:pPr>
        <w:spacing w:line="276" w:lineRule="auto"/>
        <w:rPr>
          <w:rFonts w:ascii="Times New Roman" w:hAnsi="Times New Roman"/>
          <w:sz w:val="24"/>
          <w:szCs w:val="24"/>
        </w:rPr>
      </w:pPr>
      <w:r w:rsidRPr="008F5FF4">
        <w:rPr>
          <w:rFonts w:ascii="Times New Roman" w:hAnsi="Times New Roman"/>
          <w:sz w:val="24"/>
          <w:szCs w:val="24"/>
        </w:rPr>
        <w:t>1.2.1</w:t>
      </w:r>
      <w:r w:rsidRPr="008F5FF4">
        <w:rPr>
          <w:rFonts w:ascii="Times New Roman" w:hAnsi="Times New Roman"/>
          <w:sz w:val="24"/>
          <w:szCs w:val="24"/>
        </w:rPr>
        <w:t>由测量重复性引入的标准不确定度</w:t>
      </w:r>
      <w:bookmarkStart w:id="1" w:name="_Hlk196403121"/>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0rel</m:t>
            </m:r>
          </m:sub>
        </m:sSub>
      </m:oMath>
      <w:bookmarkEnd w:id="1"/>
    </w:p>
    <w:p w14:paraId="64D2ADC7" w14:textId="64577813" w:rsidR="000C0F77" w:rsidRPr="008F5FF4" w:rsidRDefault="000C0F77" w:rsidP="000C0F77">
      <w:pPr>
        <w:spacing w:line="276" w:lineRule="auto"/>
        <w:ind w:firstLine="480"/>
        <w:rPr>
          <w:rFonts w:ascii="Times New Roman" w:hAnsi="Times New Roman"/>
          <w:sz w:val="24"/>
          <w:szCs w:val="24"/>
        </w:rPr>
      </w:pPr>
      <w:bookmarkStart w:id="2" w:name="_Hlk196402009"/>
      <w:r w:rsidRPr="008F5FF4">
        <w:rPr>
          <w:rFonts w:ascii="Times New Roman" w:hAnsi="Times New Roman"/>
          <w:sz w:val="24"/>
          <w:szCs w:val="24"/>
        </w:rPr>
        <w:t>重复测量</w:t>
      </w:r>
      <w:r w:rsidRPr="008F5FF4">
        <w:rPr>
          <w:rFonts w:ascii="Times New Roman" w:hAnsi="Times New Roman"/>
          <w:sz w:val="24"/>
          <w:szCs w:val="24"/>
        </w:rPr>
        <w:t>3</w:t>
      </w:r>
      <w:r w:rsidRPr="008F5FF4">
        <w:rPr>
          <w:rFonts w:ascii="Times New Roman" w:hAnsi="Times New Roman"/>
          <w:sz w:val="24"/>
          <w:szCs w:val="24"/>
        </w:rPr>
        <w:t>次，使用极差法计算</w:t>
      </w:r>
      <w:r w:rsidRPr="008F5FF4">
        <w:rPr>
          <w:rFonts w:ascii="Times New Roman" w:hAnsi="Times New Roman"/>
          <w:sz w:val="24"/>
          <w:szCs w:val="24"/>
        </w:rPr>
        <w:t>3</w:t>
      </w:r>
      <w:r w:rsidRPr="008F5FF4">
        <w:rPr>
          <w:rFonts w:ascii="Times New Roman" w:hAnsi="Times New Roman"/>
          <w:sz w:val="24"/>
          <w:szCs w:val="24"/>
        </w:rPr>
        <w:t>次测量的实验标准偏差</w:t>
      </w:r>
      <m:oMath>
        <m:r>
          <w:rPr>
            <w:rFonts w:ascii="Cambria Math" w:hAnsi="Cambria Math"/>
            <w:sz w:val="24"/>
            <w:szCs w:val="24"/>
          </w:rPr>
          <m:t>s</m:t>
        </m:r>
      </m:oMath>
      <w:r w:rsidRPr="008F5FF4">
        <w:rPr>
          <w:rFonts w:ascii="Times New Roman" w:hAnsi="Times New Roman"/>
          <w:sz w:val="24"/>
          <w:szCs w:val="24"/>
        </w:rPr>
        <w:t>：</w:t>
      </w:r>
    </w:p>
    <w:p w14:paraId="01619ED6" w14:textId="7FEBD883"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sz w:val="24"/>
          <w:szCs w:val="24"/>
        </w:rPr>
        <w:t xml:space="preserve">                           </w:t>
      </w:r>
      <m:oMath>
        <m:r>
          <w:rPr>
            <w:rFonts w:ascii="Cambria Math" w:hAnsi="Cambria Math"/>
            <w:sz w:val="24"/>
            <w:szCs w:val="24"/>
          </w:rPr>
          <m:t>s=</m:t>
        </m:r>
        <m:f>
          <m:fPr>
            <m:ctrlPr>
              <w:rPr>
                <w:rFonts w:ascii="Cambria Math" w:hAnsi="Cambria Math"/>
                <w:sz w:val="24"/>
                <w:szCs w:val="24"/>
              </w:rPr>
            </m:ctrlPr>
          </m:fPr>
          <m:num>
            <m:r>
              <w:rPr>
                <w:rFonts w:ascii="Cambria Math" w:hAnsi="Cambria Math"/>
                <w:sz w:val="24"/>
                <w:szCs w:val="24"/>
              </w:rPr>
              <m:t>R</m:t>
            </m:r>
          </m:num>
          <m:den>
            <m:r>
              <w:rPr>
                <w:rFonts w:ascii="Cambria Math" w:hAnsi="Cambria Math"/>
                <w:sz w:val="24"/>
                <w:szCs w:val="24"/>
              </w:rPr>
              <m:t>C</m:t>
            </m:r>
          </m:den>
        </m:f>
      </m:oMath>
      <w:r w:rsidRPr="008F5FF4">
        <w:rPr>
          <w:rFonts w:ascii="Times New Roman" w:hAnsi="Times New Roman"/>
          <w:sz w:val="24"/>
          <w:szCs w:val="24"/>
        </w:rPr>
        <w:t xml:space="preserve">                          </w:t>
      </w:r>
      <w:r w:rsidR="00EB6C98" w:rsidRPr="008F5FF4">
        <w:rPr>
          <w:rFonts w:ascii="Times New Roman" w:hAnsi="Times New Roman"/>
          <w:sz w:val="24"/>
          <w:szCs w:val="24"/>
        </w:rPr>
        <w:t xml:space="preserve">   </w:t>
      </w:r>
      <w:r w:rsidRPr="008F5FF4">
        <w:rPr>
          <w:rFonts w:ascii="Times New Roman" w:hAnsi="Times New Roman"/>
          <w:sz w:val="24"/>
          <w:szCs w:val="24"/>
        </w:rPr>
        <w:t xml:space="preserve">    (2)</w:t>
      </w:r>
    </w:p>
    <w:p w14:paraId="19172EAB" w14:textId="77777777"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sz w:val="24"/>
          <w:szCs w:val="24"/>
        </w:rPr>
        <w:t>式中：</w:t>
      </w:r>
    </w:p>
    <w:p w14:paraId="29660F12" w14:textId="77777777"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i/>
          <w:sz w:val="24"/>
          <w:szCs w:val="24"/>
        </w:rPr>
        <w:t>R</w:t>
      </w:r>
      <w:r w:rsidRPr="008F5FF4">
        <w:rPr>
          <w:rFonts w:ascii="Times New Roman" w:hAnsi="Times New Roman"/>
          <w:sz w:val="24"/>
          <w:szCs w:val="24"/>
        </w:rPr>
        <w:t>——</w:t>
      </w:r>
      <w:r w:rsidRPr="008F5FF4">
        <w:rPr>
          <w:rFonts w:ascii="Times New Roman" w:hAnsi="Times New Roman"/>
          <w:sz w:val="24"/>
          <w:szCs w:val="24"/>
        </w:rPr>
        <w:t>极差；</w:t>
      </w:r>
    </w:p>
    <w:p w14:paraId="4B5CE650" w14:textId="77777777"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i/>
          <w:sz w:val="24"/>
          <w:szCs w:val="24"/>
        </w:rPr>
        <w:t>C</w:t>
      </w:r>
      <w:r w:rsidRPr="008F5FF4">
        <w:rPr>
          <w:rFonts w:ascii="Times New Roman" w:hAnsi="Times New Roman"/>
          <w:sz w:val="24"/>
          <w:szCs w:val="24"/>
        </w:rPr>
        <w:t>——</w:t>
      </w:r>
      <w:r w:rsidRPr="008F5FF4">
        <w:rPr>
          <w:rFonts w:ascii="Times New Roman" w:hAnsi="Times New Roman"/>
          <w:sz w:val="24"/>
          <w:szCs w:val="24"/>
        </w:rPr>
        <w:t>极差系数。查表可得对应</w:t>
      </w:r>
      <w:r w:rsidRPr="008F5FF4">
        <w:rPr>
          <w:rFonts w:ascii="Times New Roman" w:hAnsi="Times New Roman"/>
          <w:sz w:val="24"/>
          <w:szCs w:val="24"/>
        </w:rPr>
        <w:t>3</w:t>
      </w:r>
      <w:r w:rsidRPr="008F5FF4">
        <w:rPr>
          <w:rFonts w:ascii="Times New Roman" w:hAnsi="Times New Roman"/>
          <w:sz w:val="24"/>
          <w:szCs w:val="24"/>
        </w:rPr>
        <w:t>次测量的极差系数为</w:t>
      </w:r>
      <w:r w:rsidRPr="008F5FF4">
        <w:rPr>
          <w:rFonts w:ascii="Times New Roman" w:hAnsi="Times New Roman"/>
          <w:i/>
          <w:sz w:val="24"/>
          <w:szCs w:val="24"/>
        </w:rPr>
        <w:t>C</w:t>
      </w:r>
      <w:r w:rsidRPr="008F5FF4">
        <w:rPr>
          <w:rFonts w:ascii="Times New Roman" w:hAnsi="Times New Roman"/>
          <w:sz w:val="24"/>
          <w:szCs w:val="24"/>
        </w:rPr>
        <w:t>=1.69</w:t>
      </w:r>
      <w:r w:rsidRPr="008F5FF4">
        <w:rPr>
          <w:rFonts w:ascii="Times New Roman" w:hAnsi="Times New Roman"/>
          <w:sz w:val="24"/>
          <w:szCs w:val="24"/>
        </w:rPr>
        <w:t>。</w:t>
      </w:r>
    </w:p>
    <w:p w14:paraId="45FC792B" w14:textId="77777777"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sz w:val="24"/>
          <w:szCs w:val="24"/>
        </w:rPr>
        <w:t>则由测量重复性引入的标准不确定度为：</w:t>
      </w:r>
    </w:p>
    <w:p w14:paraId="01C15093" w14:textId="33FB9953"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0</m:t>
            </m:r>
            <m:r>
              <m:rPr>
                <m:sty m:val="p"/>
              </m:rPr>
              <w:rPr>
                <w:rFonts w:ascii="Cambria Math" w:hAnsi="Cambria Math"/>
                <w:sz w:val="24"/>
                <w:szCs w:val="24"/>
              </w:rPr>
              <m:t>rel</m:t>
            </m:r>
          </m:sub>
        </m:sSub>
        <m:r>
          <w:rPr>
            <w:rFonts w:ascii="Cambria Math" w:hAnsi="Cambria Math"/>
            <w:sz w:val="24"/>
            <w:szCs w:val="24"/>
          </w:rPr>
          <m:t>(</m:t>
        </m:r>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r>
          <w:rPr>
            <w:rFonts w:ascii="Cambria Math" w:hAnsi="Cambria Math"/>
            <w:sz w:val="24"/>
            <w:szCs w:val="24"/>
          </w:rPr>
          <m:t>)=s</m:t>
        </m:r>
        <m:d>
          <m:dPr>
            <m:ctrlPr>
              <w:rPr>
                <w:rFonts w:ascii="Cambria Math" w:hAnsi="Cambria Math"/>
                <w:i/>
                <w:sz w:val="24"/>
                <w:szCs w:val="24"/>
              </w:rPr>
            </m:ctrlPr>
          </m:dPr>
          <m:e>
            <m:bar>
              <m:barPr>
                <m:pos m:val="top"/>
                <m:ctrlPr>
                  <w:rPr>
                    <w:rFonts w:ascii="Cambria Math" w:hAnsi="Cambria Math"/>
                    <w:sz w:val="24"/>
                    <w:szCs w:val="24"/>
                  </w:rPr>
                </m:ctrlPr>
              </m:barPr>
              <m:e>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e>
            </m:ba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s(</m:t>
            </m:r>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r>
              <w:rPr>
                <w:rFonts w:ascii="Cambria Math" w:hAnsi="Cambria Math"/>
                <w:sz w:val="24"/>
                <w:szCs w:val="24"/>
              </w:rPr>
              <m:t>)</m:t>
            </m:r>
          </m:num>
          <m:den>
            <m:rad>
              <m:radPr>
                <m:degHide m:val="1"/>
                <m:ctrlPr>
                  <w:rPr>
                    <w:rFonts w:ascii="Cambria Math" w:hAnsi="Cambria Math"/>
                    <w:i/>
                    <w:sz w:val="24"/>
                    <w:szCs w:val="24"/>
                  </w:rPr>
                </m:ctrlPr>
              </m:radPr>
              <m:deg/>
              <m:e>
                <m:r>
                  <w:rPr>
                    <w:rFonts w:ascii="Cambria Math" w:hAnsi="Cambria Math"/>
                    <w:sz w:val="24"/>
                    <w:szCs w:val="24"/>
                  </w:rPr>
                  <m:t>n</m:t>
                </m:r>
              </m:e>
            </m:rad>
          </m:den>
        </m:f>
      </m:oMath>
      <w:r w:rsidRPr="008F5FF4">
        <w:rPr>
          <w:rFonts w:ascii="Times New Roman" w:hAnsi="Times New Roman"/>
          <w:sz w:val="24"/>
          <w:szCs w:val="24"/>
        </w:rPr>
        <w:t xml:space="preserve">               (3)</w:t>
      </w:r>
    </w:p>
    <w:p w14:paraId="703CC4BB" w14:textId="77777777"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sz w:val="24"/>
          <w:szCs w:val="24"/>
        </w:rPr>
        <w:lastRenderedPageBreak/>
        <w:t>式中：</w:t>
      </w:r>
    </w:p>
    <w:p w14:paraId="66543604" w14:textId="77777777"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i/>
          <w:sz w:val="24"/>
          <w:szCs w:val="24"/>
        </w:rPr>
        <w:t>n</w:t>
      </w:r>
      <w:r w:rsidRPr="008F5FF4">
        <w:rPr>
          <w:rFonts w:ascii="Times New Roman" w:hAnsi="Times New Roman"/>
          <w:sz w:val="24"/>
          <w:szCs w:val="24"/>
        </w:rPr>
        <w:t>——</w:t>
      </w:r>
      <w:r w:rsidRPr="008F5FF4">
        <w:rPr>
          <w:rFonts w:ascii="Times New Roman" w:hAnsi="Times New Roman"/>
          <w:sz w:val="24"/>
          <w:szCs w:val="24"/>
        </w:rPr>
        <w:t>重复测量次数，此处</w:t>
      </w:r>
      <w:r w:rsidRPr="008F5FF4">
        <w:rPr>
          <w:rFonts w:ascii="Times New Roman" w:hAnsi="Times New Roman"/>
          <w:i/>
          <w:sz w:val="24"/>
          <w:szCs w:val="24"/>
        </w:rPr>
        <w:t>n</w:t>
      </w:r>
      <w:r w:rsidRPr="008F5FF4">
        <w:rPr>
          <w:rFonts w:ascii="Times New Roman" w:hAnsi="Times New Roman"/>
          <w:sz w:val="24"/>
          <w:szCs w:val="24"/>
        </w:rPr>
        <w:t>=3</w:t>
      </w:r>
      <w:r w:rsidRPr="008F5FF4">
        <w:rPr>
          <w:rFonts w:ascii="Times New Roman" w:hAnsi="Times New Roman"/>
          <w:sz w:val="24"/>
          <w:szCs w:val="24"/>
        </w:rPr>
        <w:t>。</w:t>
      </w:r>
    </w:p>
    <w:p w14:paraId="47A92094" w14:textId="03CE08A7"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sz w:val="24"/>
          <w:szCs w:val="24"/>
        </w:rPr>
        <w:t>测量数据及评定结果如表</w:t>
      </w:r>
      <w:r w:rsidRPr="008F5FF4">
        <w:rPr>
          <w:rFonts w:ascii="Times New Roman" w:hAnsi="Times New Roman"/>
          <w:sz w:val="24"/>
          <w:szCs w:val="24"/>
        </w:rPr>
        <w:t>1</w:t>
      </w:r>
      <w:r w:rsidRPr="008F5FF4">
        <w:rPr>
          <w:rFonts w:ascii="Times New Roman" w:hAnsi="Times New Roman"/>
          <w:sz w:val="24"/>
          <w:szCs w:val="24"/>
        </w:rPr>
        <w:t>所示。</w:t>
      </w:r>
    </w:p>
    <w:p w14:paraId="3E53A189" w14:textId="77777777" w:rsidR="000C0F77" w:rsidRPr="008F5FF4" w:rsidRDefault="000C0F77" w:rsidP="000C0F77">
      <w:pPr>
        <w:spacing w:line="276" w:lineRule="auto"/>
        <w:ind w:firstLine="480"/>
        <w:rPr>
          <w:rFonts w:ascii="Times New Roman" w:hAnsi="Times New Roman"/>
          <w:sz w:val="24"/>
          <w:szCs w:val="24"/>
        </w:rPr>
      </w:pPr>
    </w:p>
    <w:p w14:paraId="2968E175" w14:textId="21DB7971" w:rsidR="000C0F77" w:rsidRPr="008F5FF4" w:rsidRDefault="000C0F77" w:rsidP="000C0F77">
      <w:pPr>
        <w:spacing w:line="276" w:lineRule="auto"/>
        <w:jc w:val="center"/>
        <w:rPr>
          <w:rFonts w:ascii="Times New Roman" w:eastAsia="黑体" w:hAnsi="Times New Roman"/>
          <w:szCs w:val="21"/>
        </w:rPr>
      </w:pPr>
      <w:r w:rsidRPr="008F5FF4">
        <w:rPr>
          <w:rFonts w:ascii="Times New Roman" w:eastAsia="黑体" w:hAnsi="Times New Roman"/>
          <w:szCs w:val="21"/>
        </w:rPr>
        <w:t>表</w:t>
      </w:r>
      <w:r w:rsidRPr="008F5FF4">
        <w:rPr>
          <w:rFonts w:ascii="Times New Roman" w:eastAsia="黑体" w:hAnsi="Times New Roman"/>
          <w:szCs w:val="21"/>
        </w:rPr>
        <w:t>1</w:t>
      </w:r>
      <w:bookmarkStart w:id="3" w:name="_Hlk196402622"/>
      <w:r w:rsidR="00EB6C98" w:rsidRPr="008F5FF4">
        <w:rPr>
          <w:rFonts w:ascii="Times New Roman" w:eastAsia="黑体" w:hAnsi="Times New Roman"/>
          <w:szCs w:val="21"/>
        </w:rPr>
        <w:t xml:space="preserve"> </w:t>
      </w:r>
      <w:r w:rsidRPr="008F5FF4">
        <w:rPr>
          <w:rFonts w:ascii="Times New Roman" w:eastAsia="黑体" w:hAnsi="Times New Roman"/>
          <w:szCs w:val="21"/>
        </w:rPr>
        <w:t>由测量重复性引入的标准不确定度</w:t>
      </w:r>
      <w:bookmarkEnd w:id="3"/>
    </w:p>
    <w:tbl>
      <w:tblPr>
        <w:tblW w:w="7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7"/>
        <w:gridCol w:w="1716"/>
        <w:gridCol w:w="1134"/>
        <w:gridCol w:w="1134"/>
        <w:gridCol w:w="1058"/>
      </w:tblGrid>
      <w:tr w:rsidR="000C0F77" w:rsidRPr="008F5FF4" w14:paraId="5DE2C814" w14:textId="77777777" w:rsidTr="006B5D0A">
        <w:trPr>
          <w:trHeight w:val="360"/>
          <w:jc w:val="center"/>
        </w:trPr>
        <w:tc>
          <w:tcPr>
            <w:tcW w:w="2797" w:type="dxa"/>
            <w:vMerge w:val="restart"/>
            <w:vAlign w:val="center"/>
          </w:tcPr>
          <w:p w14:paraId="379E136E"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测量次数</w:t>
            </w:r>
          </w:p>
        </w:tc>
        <w:tc>
          <w:tcPr>
            <w:tcW w:w="1716" w:type="dxa"/>
            <w:vMerge w:val="restart"/>
            <w:vAlign w:val="center"/>
          </w:tcPr>
          <w:p w14:paraId="465C3934"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符号</w:t>
            </w:r>
          </w:p>
        </w:tc>
        <w:tc>
          <w:tcPr>
            <w:tcW w:w="3326" w:type="dxa"/>
            <w:gridSpan w:val="3"/>
            <w:vAlign w:val="center"/>
          </w:tcPr>
          <w:p w14:paraId="5B0B5C5A"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测量结果</w:t>
            </w:r>
          </w:p>
        </w:tc>
      </w:tr>
      <w:tr w:rsidR="000C0F77" w:rsidRPr="008F5FF4" w14:paraId="6633E30D" w14:textId="77777777" w:rsidTr="006B5D0A">
        <w:trPr>
          <w:trHeight w:val="360"/>
          <w:jc w:val="center"/>
        </w:trPr>
        <w:tc>
          <w:tcPr>
            <w:tcW w:w="2797" w:type="dxa"/>
            <w:vMerge/>
            <w:vAlign w:val="center"/>
          </w:tcPr>
          <w:p w14:paraId="602289DF" w14:textId="77777777" w:rsidR="000C0F77" w:rsidRPr="008F5FF4" w:rsidRDefault="000C0F77" w:rsidP="006B5D0A">
            <w:pPr>
              <w:spacing w:line="276" w:lineRule="auto"/>
              <w:jc w:val="center"/>
              <w:rPr>
                <w:rFonts w:ascii="Times New Roman" w:hAnsi="Times New Roman"/>
                <w:szCs w:val="21"/>
              </w:rPr>
            </w:pPr>
          </w:p>
        </w:tc>
        <w:tc>
          <w:tcPr>
            <w:tcW w:w="1716" w:type="dxa"/>
            <w:vMerge/>
            <w:vAlign w:val="center"/>
          </w:tcPr>
          <w:p w14:paraId="28100B5A" w14:textId="77777777" w:rsidR="000C0F77" w:rsidRPr="008F5FF4" w:rsidRDefault="000C0F77" w:rsidP="006B5D0A">
            <w:pPr>
              <w:spacing w:line="276" w:lineRule="auto"/>
              <w:jc w:val="center"/>
              <w:rPr>
                <w:rFonts w:ascii="Times New Roman" w:hAnsi="Times New Roman"/>
                <w:szCs w:val="21"/>
              </w:rPr>
            </w:pPr>
          </w:p>
        </w:tc>
        <w:tc>
          <w:tcPr>
            <w:tcW w:w="1134" w:type="dxa"/>
            <w:vAlign w:val="center"/>
          </w:tcPr>
          <w:p w14:paraId="0A903F49"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380 nm</w:t>
            </w:r>
          </w:p>
        </w:tc>
        <w:tc>
          <w:tcPr>
            <w:tcW w:w="1134" w:type="dxa"/>
            <w:vAlign w:val="center"/>
          </w:tcPr>
          <w:p w14:paraId="5AD880DA"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550 nm</w:t>
            </w:r>
          </w:p>
        </w:tc>
        <w:tc>
          <w:tcPr>
            <w:tcW w:w="1058" w:type="dxa"/>
          </w:tcPr>
          <w:p w14:paraId="3ED400EA"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780 nm</w:t>
            </w:r>
          </w:p>
        </w:tc>
      </w:tr>
      <w:tr w:rsidR="000C0F77" w:rsidRPr="008F5FF4" w14:paraId="47508793" w14:textId="77777777" w:rsidTr="006B5D0A">
        <w:trPr>
          <w:trHeight w:val="374"/>
          <w:jc w:val="center"/>
        </w:trPr>
        <w:tc>
          <w:tcPr>
            <w:tcW w:w="2797" w:type="dxa"/>
            <w:vAlign w:val="center"/>
          </w:tcPr>
          <w:p w14:paraId="6F9A65F4"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1</w:t>
            </w:r>
          </w:p>
        </w:tc>
        <w:tc>
          <w:tcPr>
            <w:tcW w:w="1716" w:type="dxa"/>
          </w:tcPr>
          <w:p w14:paraId="114621A0" w14:textId="39725B9C" w:rsidR="000C0F77" w:rsidRPr="008F5FF4" w:rsidRDefault="00000000" w:rsidP="006B5D0A">
            <w:pPr>
              <w:spacing w:line="276" w:lineRule="auto"/>
              <w:jc w:val="center"/>
              <w:rPr>
                <w:rFonts w:ascii="Times New Roman" w:hAnsi="Times New Roman"/>
                <w:szCs w:val="21"/>
              </w:rPr>
            </w:pPr>
            <m:oMathPara>
              <m:oMath>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r>
                      <m:rPr>
                        <m:sty m:val="p"/>
                      </m:rPr>
                      <w:rPr>
                        <w:rFonts w:ascii="Cambria Math" w:hAnsi="Cambria Math"/>
                      </w:rPr>
                      <m:t>1</m:t>
                    </m:r>
                  </m:sub>
                </m:sSub>
                <m:d>
                  <m:dPr>
                    <m:ctrlPr>
                      <w:rPr>
                        <w:rFonts w:ascii="Cambria Math" w:hAnsi="Cambria Math"/>
                        <w:i/>
                      </w:rPr>
                    </m:ctrlPr>
                  </m:dPr>
                  <m:e>
                    <m:r>
                      <w:rPr>
                        <w:rFonts w:ascii="Cambria Math" w:hAnsi="Cambria Math"/>
                      </w:rPr>
                      <m:t>λ</m:t>
                    </m:r>
                  </m:e>
                </m:d>
              </m:oMath>
            </m:oMathPara>
          </w:p>
        </w:tc>
        <w:tc>
          <w:tcPr>
            <w:tcW w:w="1134" w:type="dxa"/>
            <w:vAlign w:val="center"/>
          </w:tcPr>
          <w:p w14:paraId="4A84C4D3"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0.0403</w:t>
            </w:r>
          </w:p>
        </w:tc>
        <w:tc>
          <w:tcPr>
            <w:tcW w:w="1134" w:type="dxa"/>
            <w:vAlign w:val="center"/>
          </w:tcPr>
          <w:p w14:paraId="627FBA5A"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0.3851</w:t>
            </w:r>
          </w:p>
        </w:tc>
        <w:tc>
          <w:tcPr>
            <w:tcW w:w="1058" w:type="dxa"/>
            <w:vAlign w:val="center"/>
          </w:tcPr>
          <w:p w14:paraId="591CF785" w14:textId="77777777" w:rsidR="000C0F77" w:rsidRPr="008F5FF4" w:rsidRDefault="000C0F77" w:rsidP="006B5D0A">
            <w:pPr>
              <w:spacing w:line="276" w:lineRule="auto"/>
              <w:jc w:val="center"/>
              <w:rPr>
                <w:rFonts w:ascii="Times New Roman" w:hAnsi="Times New Roman"/>
                <w:color w:val="000000"/>
                <w:szCs w:val="21"/>
              </w:rPr>
            </w:pPr>
            <w:r w:rsidRPr="008F5FF4">
              <w:rPr>
                <w:rFonts w:ascii="Times New Roman" w:hAnsi="Times New Roman"/>
                <w:color w:val="000000"/>
                <w:szCs w:val="21"/>
              </w:rPr>
              <w:t>1.0000</w:t>
            </w:r>
          </w:p>
        </w:tc>
      </w:tr>
      <w:tr w:rsidR="000C0F77" w:rsidRPr="008F5FF4" w14:paraId="6ED0A056" w14:textId="77777777" w:rsidTr="006B5D0A">
        <w:trPr>
          <w:trHeight w:val="374"/>
          <w:jc w:val="center"/>
        </w:trPr>
        <w:tc>
          <w:tcPr>
            <w:tcW w:w="2797" w:type="dxa"/>
            <w:vAlign w:val="center"/>
          </w:tcPr>
          <w:p w14:paraId="776DFF92"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2</w:t>
            </w:r>
          </w:p>
        </w:tc>
        <w:tc>
          <w:tcPr>
            <w:tcW w:w="1716" w:type="dxa"/>
            <w:vAlign w:val="center"/>
          </w:tcPr>
          <w:p w14:paraId="51F276D4" w14:textId="231A2180" w:rsidR="000C0F77" w:rsidRPr="008F5FF4" w:rsidRDefault="00000000" w:rsidP="006B5D0A">
            <w:pPr>
              <w:spacing w:line="276" w:lineRule="auto"/>
              <w:jc w:val="center"/>
              <w:rPr>
                <w:rFonts w:ascii="Times New Roman" w:hAnsi="Times New Roman"/>
                <w:szCs w:val="21"/>
              </w:rPr>
            </w:pPr>
            <m:oMathPara>
              <m:oMath>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r>
                      <m:rPr>
                        <m:sty m:val="p"/>
                      </m:rPr>
                      <w:rPr>
                        <w:rFonts w:ascii="Cambria Math" w:hAnsi="Cambria Math"/>
                      </w:rPr>
                      <m:t>2</m:t>
                    </m:r>
                  </m:sub>
                </m:sSub>
                <m:d>
                  <m:dPr>
                    <m:ctrlPr>
                      <w:rPr>
                        <w:rFonts w:ascii="Cambria Math" w:hAnsi="Cambria Math"/>
                        <w:i/>
                      </w:rPr>
                    </m:ctrlPr>
                  </m:dPr>
                  <m:e>
                    <m:r>
                      <w:rPr>
                        <w:rFonts w:ascii="Cambria Math" w:hAnsi="Cambria Math"/>
                      </w:rPr>
                      <m:t>λ</m:t>
                    </m:r>
                  </m:e>
                </m:d>
              </m:oMath>
            </m:oMathPara>
          </w:p>
        </w:tc>
        <w:tc>
          <w:tcPr>
            <w:tcW w:w="1134" w:type="dxa"/>
            <w:vAlign w:val="center"/>
          </w:tcPr>
          <w:p w14:paraId="5DC58758"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0.0404</w:t>
            </w:r>
          </w:p>
        </w:tc>
        <w:tc>
          <w:tcPr>
            <w:tcW w:w="1134" w:type="dxa"/>
            <w:vAlign w:val="center"/>
          </w:tcPr>
          <w:p w14:paraId="7DE61D1F"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0.3848</w:t>
            </w:r>
          </w:p>
        </w:tc>
        <w:tc>
          <w:tcPr>
            <w:tcW w:w="1058" w:type="dxa"/>
            <w:vAlign w:val="center"/>
          </w:tcPr>
          <w:p w14:paraId="7FF82C83" w14:textId="77777777" w:rsidR="000C0F77" w:rsidRPr="008F5FF4" w:rsidRDefault="000C0F77" w:rsidP="006B5D0A">
            <w:pPr>
              <w:spacing w:line="276" w:lineRule="auto"/>
              <w:jc w:val="center"/>
              <w:rPr>
                <w:rFonts w:ascii="Times New Roman" w:hAnsi="Times New Roman"/>
                <w:color w:val="000000"/>
                <w:szCs w:val="21"/>
              </w:rPr>
            </w:pPr>
            <w:r w:rsidRPr="008F5FF4">
              <w:rPr>
                <w:rFonts w:ascii="Times New Roman" w:hAnsi="Times New Roman"/>
                <w:color w:val="000000"/>
                <w:szCs w:val="21"/>
              </w:rPr>
              <w:t>1.0000</w:t>
            </w:r>
          </w:p>
        </w:tc>
      </w:tr>
      <w:tr w:rsidR="000C0F77" w:rsidRPr="008F5FF4" w14:paraId="64A9E078" w14:textId="77777777" w:rsidTr="006B5D0A">
        <w:trPr>
          <w:trHeight w:val="383"/>
          <w:jc w:val="center"/>
        </w:trPr>
        <w:tc>
          <w:tcPr>
            <w:tcW w:w="2797" w:type="dxa"/>
            <w:vAlign w:val="center"/>
          </w:tcPr>
          <w:p w14:paraId="54A40218"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3</w:t>
            </w:r>
          </w:p>
        </w:tc>
        <w:tc>
          <w:tcPr>
            <w:tcW w:w="1716" w:type="dxa"/>
            <w:vAlign w:val="center"/>
          </w:tcPr>
          <w:p w14:paraId="32F1407D" w14:textId="5239C087" w:rsidR="000C0F77" w:rsidRPr="008F5FF4" w:rsidRDefault="00000000" w:rsidP="006B5D0A">
            <w:pPr>
              <w:spacing w:line="276" w:lineRule="auto"/>
              <w:jc w:val="center"/>
              <w:rPr>
                <w:rFonts w:ascii="Times New Roman" w:hAnsi="Times New Roman"/>
                <w:szCs w:val="21"/>
              </w:rPr>
            </w:pPr>
            <m:oMathPara>
              <m:oMath>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r>
                      <m:rPr>
                        <m:sty m:val="p"/>
                      </m:rPr>
                      <w:rPr>
                        <w:rFonts w:ascii="Cambria Math" w:hAnsi="Cambria Math"/>
                      </w:rPr>
                      <m:t>3</m:t>
                    </m:r>
                  </m:sub>
                </m:sSub>
                <m:d>
                  <m:dPr>
                    <m:ctrlPr>
                      <w:rPr>
                        <w:rFonts w:ascii="Cambria Math" w:hAnsi="Cambria Math"/>
                        <w:i/>
                      </w:rPr>
                    </m:ctrlPr>
                  </m:dPr>
                  <m:e>
                    <m:r>
                      <w:rPr>
                        <w:rFonts w:ascii="Cambria Math" w:hAnsi="Cambria Math"/>
                      </w:rPr>
                      <m:t>λ</m:t>
                    </m:r>
                  </m:e>
                </m:d>
              </m:oMath>
            </m:oMathPara>
          </w:p>
        </w:tc>
        <w:tc>
          <w:tcPr>
            <w:tcW w:w="1134" w:type="dxa"/>
            <w:vAlign w:val="center"/>
          </w:tcPr>
          <w:p w14:paraId="6C43D938"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0.0404</w:t>
            </w:r>
          </w:p>
        </w:tc>
        <w:tc>
          <w:tcPr>
            <w:tcW w:w="1134" w:type="dxa"/>
            <w:vAlign w:val="center"/>
          </w:tcPr>
          <w:p w14:paraId="01F12312"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0.3850</w:t>
            </w:r>
          </w:p>
        </w:tc>
        <w:tc>
          <w:tcPr>
            <w:tcW w:w="1058" w:type="dxa"/>
            <w:vAlign w:val="center"/>
          </w:tcPr>
          <w:p w14:paraId="1ADB2868" w14:textId="77777777" w:rsidR="000C0F77" w:rsidRPr="008F5FF4" w:rsidRDefault="000C0F77" w:rsidP="006B5D0A">
            <w:pPr>
              <w:spacing w:line="276" w:lineRule="auto"/>
              <w:jc w:val="center"/>
              <w:rPr>
                <w:rFonts w:ascii="Times New Roman" w:hAnsi="Times New Roman"/>
                <w:color w:val="000000"/>
                <w:szCs w:val="21"/>
              </w:rPr>
            </w:pPr>
            <w:r w:rsidRPr="008F5FF4">
              <w:rPr>
                <w:rFonts w:ascii="Times New Roman" w:hAnsi="Times New Roman"/>
                <w:color w:val="000000"/>
                <w:szCs w:val="21"/>
              </w:rPr>
              <w:t>1.0000</w:t>
            </w:r>
          </w:p>
        </w:tc>
      </w:tr>
      <w:tr w:rsidR="000C0F77" w:rsidRPr="008F5FF4" w14:paraId="35CEB353" w14:textId="77777777" w:rsidTr="006B5D0A">
        <w:trPr>
          <w:trHeight w:val="407"/>
          <w:jc w:val="center"/>
        </w:trPr>
        <w:tc>
          <w:tcPr>
            <w:tcW w:w="2797" w:type="dxa"/>
            <w:vAlign w:val="center"/>
          </w:tcPr>
          <w:p w14:paraId="64153F65"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平均值</w:t>
            </w:r>
          </w:p>
        </w:tc>
        <w:tc>
          <w:tcPr>
            <w:tcW w:w="1716" w:type="dxa"/>
            <w:vAlign w:val="center"/>
          </w:tcPr>
          <w:p w14:paraId="1E2E03CC" w14:textId="3EEA4782" w:rsidR="000C0F77" w:rsidRPr="008F5FF4" w:rsidRDefault="00000000" w:rsidP="006B5D0A">
            <w:pPr>
              <w:spacing w:line="276" w:lineRule="auto"/>
              <w:jc w:val="center"/>
              <w:rPr>
                <w:rFonts w:ascii="Times New Roman" w:hAnsi="Times New Roman"/>
                <w:szCs w:val="21"/>
              </w:rPr>
            </w:pPr>
            <m:oMathPara>
              <m:oMath>
                <m:bar>
                  <m:barPr>
                    <m:pos m:val="top"/>
                    <m:ctrlPr>
                      <w:rPr>
                        <w:rFonts w:ascii="Cambria Math" w:hAnsi="Cambria Math"/>
                        <w:sz w:val="24"/>
                        <w:szCs w:val="24"/>
                      </w:rPr>
                    </m:ctrlPr>
                  </m:barPr>
                  <m:e>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e>
                </m:bar>
              </m:oMath>
            </m:oMathPara>
          </w:p>
        </w:tc>
        <w:tc>
          <w:tcPr>
            <w:tcW w:w="1134" w:type="dxa"/>
            <w:vAlign w:val="center"/>
          </w:tcPr>
          <w:p w14:paraId="6654777B"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szCs w:val="21"/>
              </w:rPr>
              <w:t>0.0404</w:t>
            </w:r>
          </w:p>
        </w:tc>
        <w:tc>
          <w:tcPr>
            <w:tcW w:w="1134" w:type="dxa"/>
            <w:vAlign w:val="center"/>
          </w:tcPr>
          <w:p w14:paraId="5178A9BC"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szCs w:val="21"/>
              </w:rPr>
              <w:t>0.3850</w:t>
            </w:r>
          </w:p>
        </w:tc>
        <w:tc>
          <w:tcPr>
            <w:tcW w:w="1058" w:type="dxa"/>
            <w:vAlign w:val="center"/>
          </w:tcPr>
          <w:p w14:paraId="1D147B66"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color w:val="000000"/>
                <w:szCs w:val="21"/>
              </w:rPr>
              <w:t>1.0000</w:t>
            </w:r>
          </w:p>
        </w:tc>
      </w:tr>
      <w:tr w:rsidR="000C0F77" w:rsidRPr="008F5FF4" w14:paraId="56793876" w14:textId="77777777" w:rsidTr="006B5D0A">
        <w:trPr>
          <w:trHeight w:val="383"/>
          <w:jc w:val="center"/>
        </w:trPr>
        <w:tc>
          <w:tcPr>
            <w:tcW w:w="2797" w:type="dxa"/>
            <w:vAlign w:val="center"/>
          </w:tcPr>
          <w:p w14:paraId="55C244A1"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实验标准偏差</w:t>
            </w:r>
          </w:p>
        </w:tc>
        <w:tc>
          <w:tcPr>
            <w:tcW w:w="1716" w:type="dxa"/>
            <w:vAlign w:val="center"/>
          </w:tcPr>
          <w:p w14:paraId="18CFA749" w14:textId="7044BA9D" w:rsidR="000C0F77" w:rsidRPr="008F5FF4" w:rsidRDefault="00000000" w:rsidP="006B5D0A">
            <w:pPr>
              <w:spacing w:line="276" w:lineRule="auto"/>
              <w:jc w:val="center"/>
              <w:rPr>
                <w:rFonts w:ascii="Times New Roman" w:hAnsi="Times New Roman"/>
                <w:szCs w:val="21"/>
              </w:rPr>
            </w:pPr>
            <m:oMathPara>
              <m:oMath>
                <m:sSub>
                  <m:sSubPr>
                    <m:ctrlPr>
                      <w:rPr>
                        <w:rFonts w:ascii="Cambria Math" w:hAnsi="Cambria Math"/>
                        <w:i/>
                        <w:spacing w:val="2"/>
                        <w:sz w:val="24"/>
                        <w:szCs w:val="24"/>
                      </w:rPr>
                    </m:ctrlPr>
                  </m:sSubPr>
                  <m:e>
                    <m:r>
                      <w:rPr>
                        <w:rFonts w:ascii="Cambria Math" w:hAnsi="Cambria Math"/>
                      </w:rPr>
                      <m:t>s(P</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r>
                  <w:rPr>
                    <w:rFonts w:ascii="Cambria Math" w:hAnsi="Cambria Math"/>
                  </w:rPr>
                  <m:t>)</m:t>
                </m:r>
              </m:oMath>
            </m:oMathPara>
          </w:p>
        </w:tc>
        <w:tc>
          <w:tcPr>
            <w:tcW w:w="1134" w:type="dxa"/>
            <w:vAlign w:val="center"/>
          </w:tcPr>
          <w:p w14:paraId="71516A57"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color w:val="000000"/>
                <w:szCs w:val="21"/>
              </w:rPr>
              <w:t>0.00006</w:t>
            </w:r>
          </w:p>
        </w:tc>
        <w:tc>
          <w:tcPr>
            <w:tcW w:w="1134" w:type="dxa"/>
            <w:vAlign w:val="center"/>
          </w:tcPr>
          <w:p w14:paraId="5B698F1A"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color w:val="000000"/>
                <w:szCs w:val="21"/>
              </w:rPr>
              <w:t>0.00018</w:t>
            </w:r>
          </w:p>
        </w:tc>
        <w:tc>
          <w:tcPr>
            <w:tcW w:w="1058" w:type="dxa"/>
            <w:vAlign w:val="center"/>
          </w:tcPr>
          <w:p w14:paraId="7BA3D041"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color w:val="000000"/>
                <w:szCs w:val="21"/>
              </w:rPr>
              <w:t>0</w:t>
            </w:r>
          </w:p>
        </w:tc>
      </w:tr>
      <w:tr w:rsidR="000C0F77" w:rsidRPr="008F5FF4" w14:paraId="281D0BC7" w14:textId="77777777" w:rsidTr="006B5D0A">
        <w:trPr>
          <w:trHeight w:val="383"/>
          <w:jc w:val="center"/>
        </w:trPr>
        <w:tc>
          <w:tcPr>
            <w:tcW w:w="2797" w:type="dxa"/>
            <w:vAlign w:val="center"/>
          </w:tcPr>
          <w:p w14:paraId="0377E19C"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由测量重复性引入的</w:t>
            </w:r>
          </w:p>
          <w:p w14:paraId="2916CFE0"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标准不确定度</w:t>
            </w:r>
          </w:p>
        </w:tc>
        <w:tc>
          <w:tcPr>
            <w:tcW w:w="1716" w:type="dxa"/>
            <w:vAlign w:val="center"/>
          </w:tcPr>
          <w:p w14:paraId="6B3192AC" w14:textId="71BB187B" w:rsidR="000C0F77" w:rsidRPr="008F5FF4" w:rsidRDefault="00000000" w:rsidP="006B5D0A">
            <w:pPr>
              <w:spacing w:line="276" w:lineRule="auto"/>
              <w:jc w:val="center"/>
              <w:rPr>
                <w:rFonts w:ascii="Times New Roman" w:hAnsi="Times New Roman"/>
                <w:szCs w:val="21"/>
              </w:rPr>
            </w:pPr>
            <m:oMathPara>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0rel</m:t>
                    </m:r>
                  </m:sub>
                </m:sSub>
                <m:d>
                  <m:dPr>
                    <m:ctrlPr>
                      <w:rPr>
                        <w:rFonts w:ascii="Cambria Math" w:hAnsi="Cambria Math"/>
                        <w:i/>
                        <w:sz w:val="24"/>
                        <w:szCs w:val="24"/>
                      </w:rPr>
                    </m:ctrlPr>
                  </m:dPr>
                  <m:e>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e>
                </m:d>
              </m:oMath>
            </m:oMathPara>
          </w:p>
        </w:tc>
        <w:tc>
          <w:tcPr>
            <w:tcW w:w="1134" w:type="dxa"/>
            <w:vAlign w:val="center"/>
          </w:tcPr>
          <w:p w14:paraId="67D4C991"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color w:val="000000"/>
                <w:szCs w:val="21"/>
              </w:rPr>
              <w:t>0.08%</w:t>
            </w:r>
          </w:p>
        </w:tc>
        <w:tc>
          <w:tcPr>
            <w:tcW w:w="1134" w:type="dxa"/>
            <w:vAlign w:val="center"/>
          </w:tcPr>
          <w:p w14:paraId="6945ADE5"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color w:val="000000"/>
                <w:szCs w:val="21"/>
              </w:rPr>
              <w:t>0.03%</w:t>
            </w:r>
          </w:p>
        </w:tc>
        <w:tc>
          <w:tcPr>
            <w:tcW w:w="1058" w:type="dxa"/>
            <w:vAlign w:val="center"/>
          </w:tcPr>
          <w:p w14:paraId="312D0B73"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color w:val="000000"/>
                <w:szCs w:val="21"/>
              </w:rPr>
              <w:t>0</w:t>
            </w:r>
          </w:p>
        </w:tc>
      </w:tr>
      <w:bookmarkEnd w:id="2"/>
    </w:tbl>
    <w:p w14:paraId="7D599254" w14:textId="77777777" w:rsidR="000C0F77" w:rsidRPr="008F5FF4" w:rsidRDefault="000C0F77" w:rsidP="000C0F77">
      <w:pPr>
        <w:spacing w:line="276" w:lineRule="auto"/>
        <w:rPr>
          <w:rFonts w:ascii="Times New Roman" w:hAnsi="Times New Roman"/>
          <w:sz w:val="24"/>
          <w:szCs w:val="24"/>
        </w:rPr>
      </w:pPr>
    </w:p>
    <w:p w14:paraId="704F93D4" w14:textId="7BCEBAE4" w:rsidR="000C0F77" w:rsidRPr="008F5FF4" w:rsidRDefault="000C0F77" w:rsidP="000C0F77">
      <w:pPr>
        <w:spacing w:line="276" w:lineRule="auto"/>
        <w:rPr>
          <w:rFonts w:ascii="Times New Roman" w:hAnsi="Times New Roman"/>
          <w:sz w:val="24"/>
          <w:szCs w:val="24"/>
        </w:rPr>
      </w:pPr>
      <w:r w:rsidRPr="008F5FF4">
        <w:rPr>
          <w:rFonts w:ascii="Times New Roman" w:hAnsi="Times New Roman"/>
          <w:sz w:val="24"/>
          <w:szCs w:val="24"/>
        </w:rPr>
        <w:t xml:space="preserve">1.2.2 </w:t>
      </w:r>
      <w:r w:rsidRPr="008F5FF4">
        <w:rPr>
          <w:rFonts w:ascii="Times New Roman" w:hAnsi="Times New Roman"/>
          <w:sz w:val="24"/>
          <w:szCs w:val="24"/>
        </w:rPr>
        <w:t>电测系统引入的相对标准不确定度</w:t>
      </w:r>
    </w:p>
    <w:p w14:paraId="37E71AD6" w14:textId="3C2865C4" w:rsidR="000C0F77" w:rsidRPr="008F5FF4" w:rsidRDefault="000C0F77" w:rsidP="000C0F77">
      <w:pPr>
        <w:spacing w:line="276" w:lineRule="auto"/>
        <w:rPr>
          <w:rFonts w:ascii="Times New Roman" w:hAnsi="Times New Roman"/>
          <w:sz w:val="24"/>
          <w:szCs w:val="24"/>
        </w:rPr>
      </w:pPr>
      <w:r w:rsidRPr="008F5FF4">
        <w:rPr>
          <w:rFonts w:ascii="Times New Roman" w:hAnsi="Times New Roman"/>
          <w:sz w:val="24"/>
          <w:szCs w:val="24"/>
        </w:rPr>
        <w:t xml:space="preserve">    </w:t>
      </w:r>
      <w:r w:rsidRPr="008F5FF4">
        <w:rPr>
          <w:rFonts w:ascii="Times New Roman" w:hAnsi="Times New Roman"/>
          <w:sz w:val="24"/>
          <w:szCs w:val="24"/>
        </w:rPr>
        <w:t>由电测系统引入的标准不确定度估计为</w:t>
      </w:r>
      <w:bookmarkStart w:id="4" w:name="_Hlk196401907"/>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1</m:t>
            </m:r>
            <m:r>
              <m:rPr>
                <m:sty m:val="p"/>
              </m:rPr>
              <w:rPr>
                <w:rFonts w:ascii="Cambria Math" w:hAnsi="Cambria Math"/>
                <w:sz w:val="24"/>
                <w:szCs w:val="24"/>
              </w:rPr>
              <m:t>rel</m:t>
            </m:r>
          </m:sub>
        </m:sSub>
        <w:bookmarkEnd w:id="4"/>
        <m:d>
          <m:dPr>
            <m:ctrlPr>
              <w:rPr>
                <w:rFonts w:ascii="Cambria Math" w:hAnsi="Cambria Math"/>
                <w:i/>
                <w:sz w:val="24"/>
                <w:szCs w:val="24"/>
              </w:rPr>
            </m:ctrlPr>
          </m:dPr>
          <m:e>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e>
        </m:d>
      </m:oMath>
      <w:r w:rsidRPr="008F5FF4">
        <w:rPr>
          <w:rFonts w:ascii="Times New Roman" w:hAnsi="Times New Roman"/>
          <w:sz w:val="24"/>
          <w:szCs w:val="24"/>
        </w:rPr>
        <w:t>=0.5%</w:t>
      </w:r>
    </w:p>
    <w:p w14:paraId="37FD5018" w14:textId="44E4AAAC" w:rsidR="000C0F77" w:rsidRPr="008F5FF4" w:rsidRDefault="000C0F77" w:rsidP="000C0F77">
      <w:pPr>
        <w:spacing w:line="276" w:lineRule="auto"/>
        <w:rPr>
          <w:rFonts w:ascii="Times New Roman" w:hAnsi="Times New Roman"/>
          <w:sz w:val="24"/>
          <w:szCs w:val="24"/>
        </w:rPr>
      </w:pPr>
      <w:r w:rsidRPr="008F5FF4">
        <w:rPr>
          <w:rFonts w:ascii="Times New Roman" w:hAnsi="Times New Roman"/>
          <w:sz w:val="24"/>
          <w:szCs w:val="24"/>
        </w:rPr>
        <w:t xml:space="preserve">1.2.3 </w:t>
      </w:r>
      <w:r w:rsidRPr="008F5FF4">
        <w:rPr>
          <w:rFonts w:ascii="Times New Roman" w:hAnsi="Times New Roman"/>
          <w:sz w:val="24"/>
          <w:szCs w:val="24"/>
        </w:rPr>
        <w:t>积分球出光平面与光谱辐射计入射平面调节引入的标准不确定度</w:t>
      </w:r>
    </w:p>
    <w:p w14:paraId="0BF68615" w14:textId="484D9A85"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sz w:val="24"/>
          <w:szCs w:val="24"/>
        </w:rPr>
        <w:t>由积分球出光平面与光谱辐射计入射平面调节引入的标准不确定度估计为</w:t>
      </w:r>
      <w:bookmarkStart w:id="5" w:name="_Hlk196403251"/>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m:t>
            </m:r>
            <m:r>
              <m:rPr>
                <m:sty m:val="p"/>
              </m:rPr>
              <w:rPr>
                <w:rFonts w:ascii="Cambria Math" w:hAnsi="Cambria Math"/>
                <w:sz w:val="24"/>
                <w:szCs w:val="24"/>
              </w:rPr>
              <m:t>rel</m:t>
            </m:r>
          </m:sub>
        </m:sSub>
        <w:bookmarkEnd w:id="5"/>
        <m:d>
          <m:dPr>
            <m:ctrlPr>
              <w:rPr>
                <w:rFonts w:ascii="Cambria Math" w:hAnsi="Cambria Math"/>
                <w:i/>
                <w:sz w:val="24"/>
                <w:szCs w:val="24"/>
              </w:rPr>
            </m:ctrlPr>
          </m:dPr>
          <m:e>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e>
        </m:d>
      </m:oMath>
      <w:r w:rsidRPr="008F5FF4">
        <w:rPr>
          <w:rFonts w:ascii="Times New Roman" w:hAnsi="Times New Roman"/>
          <w:sz w:val="24"/>
          <w:szCs w:val="24"/>
        </w:rPr>
        <w:t>=0.5%</w:t>
      </w:r>
    </w:p>
    <w:p w14:paraId="0B82938C" w14:textId="13746D6A" w:rsidR="000C0F77" w:rsidRPr="008F5FF4" w:rsidRDefault="000C0F77" w:rsidP="000C0F77">
      <w:pPr>
        <w:spacing w:line="276" w:lineRule="auto"/>
        <w:rPr>
          <w:rFonts w:ascii="Times New Roman" w:hAnsi="Times New Roman"/>
          <w:sz w:val="24"/>
          <w:szCs w:val="24"/>
        </w:rPr>
      </w:pPr>
      <w:r w:rsidRPr="008F5FF4">
        <w:rPr>
          <w:rFonts w:ascii="Times New Roman" w:hAnsi="Times New Roman"/>
          <w:sz w:val="24"/>
          <w:szCs w:val="24"/>
        </w:rPr>
        <w:t xml:space="preserve">1.2.4 </w:t>
      </w:r>
      <w:r w:rsidRPr="008F5FF4">
        <w:rPr>
          <w:rFonts w:ascii="Times New Roman" w:hAnsi="Times New Roman"/>
          <w:sz w:val="24"/>
          <w:szCs w:val="24"/>
        </w:rPr>
        <w:t>标准灯相对光谱功率分布引入的标准不确定度</w:t>
      </w:r>
    </w:p>
    <w:p w14:paraId="2B631304" w14:textId="2219E3E7"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sz w:val="24"/>
          <w:szCs w:val="24"/>
        </w:rPr>
        <w:t>由标准灯相对光谱功率分布引入的标准不确定度为</w:t>
      </w:r>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rel</m:t>
            </m:r>
          </m:sub>
        </m:sSub>
        <m:d>
          <m:dPr>
            <m:ctrlPr>
              <w:rPr>
                <w:rFonts w:ascii="Cambria Math" w:hAnsi="Cambria Math"/>
                <w:i/>
                <w:sz w:val="24"/>
                <w:szCs w:val="24"/>
              </w:rPr>
            </m:ctrlPr>
          </m:dPr>
          <m:e>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标准</m:t>
                </m:r>
              </m:sub>
            </m:sSub>
            <m:d>
              <m:dPr>
                <m:ctrlPr>
                  <w:rPr>
                    <w:rFonts w:ascii="Cambria Math" w:hAnsi="Cambria Math"/>
                    <w:i/>
                  </w:rPr>
                </m:ctrlPr>
              </m:dPr>
              <m:e>
                <m:r>
                  <w:rPr>
                    <w:rFonts w:ascii="Cambria Math" w:hAnsi="Cambria Math"/>
                  </w:rPr>
                  <m:t>λ</m:t>
                </m:r>
              </m:e>
            </m:d>
          </m:e>
        </m:d>
      </m:oMath>
      <w:r w:rsidRPr="008F5FF4">
        <w:rPr>
          <w:rFonts w:ascii="Times New Roman" w:hAnsi="Times New Roman"/>
          <w:sz w:val="24"/>
          <w:szCs w:val="24"/>
        </w:rPr>
        <w:t>=1.0%</w:t>
      </w:r>
    </w:p>
    <w:p w14:paraId="12DD39ED" w14:textId="749648AE" w:rsidR="000C0F77" w:rsidRPr="008F5FF4" w:rsidRDefault="000C0F77" w:rsidP="000C0F77">
      <w:pPr>
        <w:spacing w:line="276" w:lineRule="auto"/>
        <w:rPr>
          <w:rFonts w:ascii="Times New Roman" w:hAnsi="Times New Roman"/>
          <w:sz w:val="24"/>
          <w:szCs w:val="24"/>
        </w:rPr>
      </w:pPr>
      <w:r w:rsidRPr="008F5FF4">
        <w:rPr>
          <w:rFonts w:ascii="Times New Roman" w:hAnsi="Times New Roman"/>
          <w:sz w:val="24"/>
          <w:szCs w:val="24"/>
        </w:rPr>
        <w:t xml:space="preserve">1.2.5 </w:t>
      </w:r>
      <w:r w:rsidRPr="008F5FF4">
        <w:rPr>
          <w:rFonts w:ascii="Times New Roman" w:hAnsi="Times New Roman"/>
          <w:sz w:val="24"/>
          <w:szCs w:val="24"/>
        </w:rPr>
        <w:t>合成标准不确定度及扩展不确定度</w:t>
      </w:r>
    </w:p>
    <w:p w14:paraId="4C03F8C9" w14:textId="77777777"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sz w:val="24"/>
          <w:szCs w:val="24"/>
        </w:rPr>
        <w:t>各分量互不相关，则合成标准不确定度</w:t>
      </w:r>
    </w:p>
    <w:bookmarkStart w:id="6" w:name="_Hlk196401723"/>
    <w:p w14:paraId="4F6C1FFE" w14:textId="74E5B0CF" w:rsidR="000C0F77" w:rsidRPr="008F5FF4" w:rsidRDefault="00000000" w:rsidP="000C0F77">
      <w:pPr>
        <w:spacing w:line="276" w:lineRule="auto"/>
        <w:ind w:firstLineChars="200" w:firstLine="480"/>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crel</m:t>
              </m:r>
            </m:sub>
          </m:sSub>
          <m:r>
            <w:rPr>
              <w:rFonts w:ascii="Cambria Math" w:hAnsi="Cambria Math"/>
              <w:sz w:val="24"/>
              <w:szCs w:val="24"/>
            </w:rPr>
            <m:t>=</m:t>
          </m:r>
          <m:rad>
            <m:radPr>
              <m:degHide m:val="1"/>
              <m:ctrlPr>
                <w:rPr>
                  <w:rFonts w:ascii="Cambria Math" w:hAnsi="Cambria Math"/>
                  <w:i/>
                  <w:sz w:val="24"/>
                  <w:szCs w:val="24"/>
                </w:rPr>
              </m:ctrlPr>
            </m:radPr>
            <m:deg/>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0rel</m:t>
                      </m:r>
                    </m:sub>
                  </m:sSub>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1</m:t>
                      </m:r>
                      <m:r>
                        <m:rPr>
                          <m:sty m:val="p"/>
                        </m:rPr>
                        <w:rPr>
                          <w:rFonts w:ascii="Cambria Math" w:hAnsi="Cambria Math"/>
                          <w:sz w:val="24"/>
                          <w:szCs w:val="24"/>
                        </w:rPr>
                        <m:t>rel</m:t>
                      </m:r>
                    </m:sub>
                  </m:sSub>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m:t>
                      </m:r>
                      <m:r>
                        <m:rPr>
                          <m:sty m:val="p"/>
                        </m:rPr>
                        <w:rPr>
                          <w:rFonts w:ascii="Cambria Math" w:hAnsi="Cambria Math"/>
                          <w:sz w:val="24"/>
                          <w:szCs w:val="24"/>
                        </w:rPr>
                        <m:t>rel</m:t>
                      </m:r>
                    </m:sub>
                  </m:sSub>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rel</m:t>
                      </m:r>
                    </m:sub>
                  </m:sSub>
                </m:e>
                <m:sup>
                  <m:r>
                    <w:rPr>
                      <w:rFonts w:ascii="Cambria Math" w:hAnsi="Cambria Math"/>
                      <w:sz w:val="24"/>
                      <w:szCs w:val="24"/>
                    </w:rPr>
                    <m:t>2</m:t>
                  </m:r>
                </m:sup>
              </m:sSup>
              <m:d>
                <m:dPr>
                  <m:ctrlPr>
                    <w:rPr>
                      <w:rFonts w:ascii="Cambria Math" w:hAnsi="Cambria Math"/>
                      <w:i/>
                      <w:sz w:val="24"/>
                      <w:szCs w:val="24"/>
                    </w:rPr>
                  </m:ctrlPr>
                </m:dPr>
                <m:e>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标准</m:t>
                      </m:r>
                    </m:sub>
                  </m:sSub>
                  <m:d>
                    <m:dPr>
                      <m:ctrlPr>
                        <w:rPr>
                          <w:rFonts w:ascii="Cambria Math" w:hAnsi="Cambria Math"/>
                          <w:i/>
                        </w:rPr>
                      </m:ctrlPr>
                    </m:dPr>
                    <m:e>
                      <m:r>
                        <w:rPr>
                          <w:rFonts w:ascii="Cambria Math" w:hAnsi="Cambria Math"/>
                        </w:rPr>
                        <m:t>λ</m:t>
                      </m:r>
                    </m:e>
                  </m:d>
                </m:e>
              </m:d>
            </m:e>
          </m:rad>
        </m:oMath>
      </m:oMathPara>
    </w:p>
    <w:bookmarkEnd w:id="6"/>
    <w:p w14:paraId="02143F79" w14:textId="446F3EDC" w:rsidR="000C0F77" w:rsidRPr="008F5FF4" w:rsidRDefault="000C0F77" w:rsidP="000C0F77">
      <w:pPr>
        <w:spacing w:line="276" w:lineRule="auto"/>
        <w:ind w:firstLine="480"/>
        <w:jc w:val="right"/>
        <w:rPr>
          <w:rFonts w:ascii="Times New Roman" w:hAnsi="Times New Roman"/>
          <w:sz w:val="24"/>
          <w:szCs w:val="24"/>
        </w:rPr>
      </w:pPr>
      <w:r w:rsidRPr="008F5FF4">
        <w:rPr>
          <w:rFonts w:ascii="Times New Roman" w:hAnsi="Times New Roman"/>
          <w:sz w:val="24"/>
          <w:szCs w:val="24"/>
        </w:rPr>
        <w:t>(4)</w:t>
      </w:r>
    </w:p>
    <w:p w14:paraId="5DD3C385" w14:textId="77777777" w:rsidR="000C0F77" w:rsidRPr="008F5FF4" w:rsidRDefault="000C0F77" w:rsidP="000C0F77">
      <w:pPr>
        <w:spacing w:beforeLines="100" w:before="240" w:afterLines="50" w:after="120" w:line="276" w:lineRule="auto"/>
        <w:ind w:firstLineChars="200" w:firstLine="480"/>
        <w:rPr>
          <w:rFonts w:ascii="Times New Roman" w:hAnsi="Times New Roman"/>
          <w:sz w:val="24"/>
          <w:szCs w:val="24"/>
        </w:rPr>
      </w:pPr>
      <w:r w:rsidRPr="008F5FF4">
        <w:rPr>
          <w:rFonts w:ascii="Times New Roman" w:hAnsi="Times New Roman"/>
          <w:sz w:val="24"/>
          <w:szCs w:val="24"/>
        </w:rPr>
        <w:t>取</w:t>
      </w:r>
      <w:r w:rsidRPr="008F5FF4">
        <w:rPr>
          <w:rFonts w:ascii="Times New Roman" w:hAnsi="Times New Roman"/>
          <w:i/>
          <w:sz w:val="24"/>
          <w:szCs w:val="24"/>
        </w:rPr>
        <w:t>k</w:t>
      </w:r>
      <w:r w:rsidRPr="008F5FF4">
        <w:rPr>
          <w:rFonts w:ascii="Times New Roman" w:hAnsi="Times New Roman"/>
          <w:sz w:val="24"/>
          <w:szCs w:val="24"/>
        </w:rPr>
        <w:t>=2</w:t>
      </w:r>
      <w:r w:rsidRPr="008F5FF4">
        <w:rPr>
          <w:rFonts w:ascii="Times New Roman" w:hAnsi="Times New Roman"/>
          <w:i/>
          <w:sz w:val="24"/>
          <w:szCs w:val="24"/>
        </w:rPr>
        <w:t>，</w:t>
      </w:r>
      <w:r w:rsidRPr="008F5FF4">
        <w:rPr>
          <w:rFonts w:ascii="Times New Roman" w:hAnsi="Times New Roman"/>
          <w:sz w:val="24"/>
          <w:szCs w:val="24"/>
        </w:rPr>
        <w:t>则扩展不确定度为：</w:t>
      </w:r>
    </w:p>
    <w:p w14:paraId="2000B8DC" w14:textId="589EEEDA"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sz w:val="24"/>
          <w:szCs w:val="24"/>
        </w:rPr>
        <w:t xml:space="preserve">         </w:t>
      </w:r>
      <w:r w:rsidR="00EB6C98" w:rsidRPr="008F5FF4">
        <w:rPr>
          <w:rFonts w:ascii="Times New Roman" w:hAnsi="Times New Roman"/>
          <w:sz w:val="24"/>
          <w:szCs w:val="24"/>
        </w:rPr>
        <w:t xml:space="preserve">    </w:t>
      </w:r>
      <w:r w:rsidR="00A70986" w:rsidRPr="008F5FF4">
        <w:rPr>
          <w:rFonts w:ascii="Times New Roman" w:hAnsi="Times New Roman"/>
          <w:sz w:val="24"/>
          <w:szCs w:val="24"/>
        </w:rPr>
        <w:t xml:space="preserve">    </w:t>
      </w:r>
      <w:r w:rsidRPr="008F5FF4">
        <w:rPr>
          <w:rFonts w:ascii="Times New Roman" w:hAnsi="Times New Roman"/>
          <w:sz w:val="24"/>
          <w:szCs w:val="24"/>
        </w:rPr>
        <w:t xml:space="preserve">    </w:t>
      </w:r>
      <w:bookmarkStart w:id="7" w:name="_Hlk196401434"/>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rel</m:t>
            </m:r>
          </m:sub>
        </m:sSub>
        <m:r>
          <w:rPr>
            <w:rFonts w:ascii="Cambria Math" w:hAnsi="Cambria Math"/>
            <w:sz w:val="24"/>
            <w:szCs w:val="24"/>
          </w:rPr>
          <m:t>=k</m:t>
        </m:r>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crel</m:t>
            </m:r>
          </m:sub>
        </m:sSub>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crel</m:t>
            </m:r>
          </m:sub>
        </m:sSub>
      </m:oMath>
      <w:r w:rsidRPr="008F5FF4">
        <w:rPr>
          <w:rFonts w:ascii="Times New Roman" w:hAnsi="Times New Roman"/>
          <w:sz w:val="24"/>
          <w:szCs w:val="24"/>
        </w:rPr>
        <w:t xml:space="preserve">  </w:t>
      </w:r>
      <w:bookmarkEnd w:id="7"/>
      <w:r w:rsidRPr="008F5FF4">
        <w:rPr>
          <w:rFonts w:ascii="Times New Roman" w:hAnsi="Times New Roman"/>
          <w:sz w:val="24"/>
          <w:szCs w:val="24"/>
        </w:rPr>
        <w:t xml:space="preserve">    </w:t>
      </w:r>
      <w:r w:rsidR="00EB6C98" w:rsidRPr="008F5FF4">
        <w:rPr>
          <w:rFonts w:ascii="Times New Roman" w:hAnsi="Times New Roman"/>
          <w:sz w:val="24"/>
          <w:szCs w:val="24"/>
        </w:rPr>
        <w:t xml:space="preserve">                </w:t>
      </w:r>
      <w:r w:rsidRPr="008F5FF4">
        <w:rPr>
          <w:rFonts w:ascii="Times New Roman" w:hAnsi="Times New Roman"/>
          <w:sz w:val="24"/>
          <w:szCs w:val="24"/>
        </w:rPr>
        <w:t xml:space="preserve">    (5)</w:t>
      </w:r>
    </w:p>
    <w:p w14:paraId="56C09DD9" w14:textId="77777777"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sz w:val="24"/>
          <w:szCs w:val="24"/>
        </w:rPr>
        <w:t xml:space="preserve">    </w:t>
      </w:r>
    </w:p>
    <w:p w14:paraId="36746413" w14:textId="7B0413F0"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sz w:val="24"/>
          <w:szCs w:val="24"/>
        </w:rPr>
        <w:t>评定结果如表</w:t>
      </w:r>
      <w:r w:rsidRPr="008F5FF4">
        <w:rPr>
          <w:rFonts w:ascii="Times New Roman" w:hAnsi="Times New Roman"/>
          <w:sz w:val="24"/>
          <w:szCs w:val="24"/>
        </w:rPr>
        <w:t>2</w:t>
      </w:r>
      <w:r w:rsidRPr="008F5FF4">
        <w:rPr>
          <w:rFonts w:ascii="Times New Roman" w:hAnsi="Times New Roman"/>
          <w:sz w:val="24"/>
          <w:szCs w:val="24"/>
        </w:rPr>
        <w:t>所示。</w:t>
      </w:r>
    </w:p>
    <w:p w14:paraId="2A30095E" w14:textId="3CBA6FD1" w:rsidR="000C0F77" w:rsidRPr="008F5FF4" w:rsidRDefault="000C0F77" w:rsidP="000C0F77">
      <w:pPr>
        <w:spacing w:line="276" w:lineRule="auto"/>
        <w:jc w:val="center"/>
        <w:rPr>
          <w:rFonts w:ascii="Times New Roman" w:eastAsia="黑体" w:hAnsi="Times New Roman"/>
          <w:szCs w:val="21"/>
        </w:rPr>
      </w:pPr>
      <w:r w:rsidRPr="008F5FF4">
        <w:rPr>
          <w:rFonts w:ascii="Times New Roman" w:eastAsia="黑体" w:hAnsi="Times New Roman"/>
          <w:szCs w:val="21"/>
        </w:rPr>
        <w:t>表</w:t>
      </w:r>
      <w:r w:rsidRPr="008F5FF4">
        <w:rPr>
          <w:rFonts w:ascii="Times New Roman" w:eastAsia="黑体" w:hAnsi="Times New Roman"/>
          <w:szCs w:val="21"/>
        </w:rPr>
        <w:t>2</w:t>
      </w:r>
      <w:r w:rsidR="00A70986" w:rsidRPr="008F5FF4">
        <w:rPr>
          <w:rFonts w:ascii="Times New Roman" w:eastAsia="黑体" w:hAnsi="Times New Roman"/>
          <w:szCs w:val="21"/>
        </w:rPr>
        <w:t xml:space="preserve"> </w:t>
      </w:r>
      <w:r w:rsidRPr="008F5FF4">
        <w:rPr>
          <w:rFonts w:ascii="Times New Roman" w:eastAsia="黑体" w:hAnsi="Times New Roman"/>
          <w:szCs w:val="21"/>
        </w:rPr>
        <w:t>相对光谱功率分布测量不确定度评定结果</w:t>
      </w:r>
    </w:p>
    <w:tbl>
      <w:tblPr>
        <w:tblW w:w="7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7"/>
        <w:gridCol w:w="1716"/>
        <w:gridCol w:w="1134"/>
        <w:gridCol w:w="1134"/>
        <w:gridCol w:w="1058"/>
      </w:tblGrid>
      <w:tr w:rsidR="000C0F77" w:rsidRPr="008F5FF4" w14:paraId="52FDB3BB" w14:textId="77777777" w:rsidTr="006B5D0A">
        <w:trPr>
          <w:trHeight w:val="360"/>
          <w:jc w:val="center"/>
        </w:trPr>
        <w:tc>
          <w:tcPr>
            <w:tcW w:w="2797" w:type="dxa"/>
            <w:vMerge w:val="restart"/>
            <w:vAlign w:val="center"/>
          </w:tcPr>
          <w:p w14:paraId="0FE4142C"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不确定度来源</w:t>
            </w:r>
          </w:p>
        </w:tc>
        <w:tc>
          <w:tcPr>
            <w:tcW w:w="1716" w:type="dxa"/>
            <w:vMerge w:val="restart"/>
            <w:vAlign w:val="center"/>
          </w:tcPr>
          <w:p w14:paraId="3BE6983A"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不确定度分量</w:t>
            </w:r>
          </w:p>
        </w:tc>
        <w:tc>
          <w:tcPr>
            <w:tcW w:w="3326" w:type="dxa"/>
            <w:gridSpan w:val="3"/>
            <w:vAlign w:val="center"/>
          </w:tcPr>
          <w:p w14:paraId="186AC469"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测量结果</w:t>
            </w:r>
          </w:p>
        </w:tc>
      </w:tr>
      <w:tr w:rsidR="000C0F77" w:rsidRPr="008F5FF4" w14:paraId="6F9193FB" w14:textId="77777777" w:rsidTr="006B5D0A">
        <w:trPr>
          <w:trHeight w:val="360"/>
          <w:jc w:val="center"/>
        </w:trPr>
        <w:tc>
          <w:tcPr>
            <w:tcW w:w="2797" w:type="dxa"/>
            <w:vMerge/>
            <w:vAlign w:val="center"/>
          </w:tcPr>
          <w:p w14:paraId="69E4E0A0" w14:textId="77777777" w:rsidR="000C0F77" w:rsidRPr="008F5FF4" w:rsidRDefault="000C0F77" w:rsidP="006B5D0A">
            <w:pPr>
              <w:spacing w:line="276" w:lineRule="auto"/>
              <w:jc w:val="center"/>
              <w:rPr>
                <w:rFonts w:ascii="Times New Roman" w:hAnsi="Times New Roman"/>
                <w:szCs w:val="21"/>
              </w:rPr>
            </w:pPr>
          </w:p>
        </w:tc>
        <w:tc>
          <w:tcPr>
            <w:tcW w:w="1716" w:type="dxa"/>
            <w:vMerge/>
            <w:vAlign w:val="center"/>
          </w:tcPr>
          <w:p w14:paraId="0C8A5636" w14:textId="77777777" w:rsidR="000C0F77" w:rsidRPr="008F5FF4" w:rsidRDefault="000C0F77" w:rsidP="006B5D0A">
            <w:pPr>
              <w:spacing w:line="276" w:lineRule="auto"/>
              <w:jc w:val="center"/>
              <w:rPr>
                <w:rFonts w:ascii="Times New Roman" w:hAnsi="Times New Roman"/>
                <w:szCs w:val="21"/>
              </w:rPr>
            </w:pPr>
          </w:p>
        </w:tc>
        <w:tc>
          <w:tcPr>
            <w:tcW w:w="1134" w:type="dxa"/>
            <w:vAlign w:val="center"/>
          </w:tcPr>
          <w:p w14:paraId="321A014D"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380 nm</w:t>
            </w:r>
          </w:p>
        </w:tc>
        <w:tc>
          <w:tcPr>
            <w:tcW w:w="1134" w:type="dxa"/>
            <w:vAlign w:val="center"/>
          </w:tcPr>
          <w:p w14:paraId="2AB0BCD8"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550 nm</w:t>
            </w:r>
          </w:p>
        </w:tc>
        <w:tc>
          <w:tcPr>
            <w:tcW w:w="1058" w:type="dxa"/>
          </w:tcPr>
          <w:p w14:paraId="59496416"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780 nm</w:t>
            </w:r>
          </w:p>
        </w:tc>
      </w:tr>
      <w:tr w:rsidR="000C0F77" w:rsidRPr="008F5FF4" w14:paraId="1D98CB53" w14:textId="77777777" w:rsidTr="006B5D0A">
        <w:trPr>
          <w:trHeight w:val="374"/>
          <w:jc w:val="center"/>
        </w:trPr>
        <w:tc>
          <w:tcPr>
            <w:tcW w:w="2797" w:type="dxa"/>
            <w:vAlign w:val="center"/>
          </w:tcPr>
          <w:p w14:paraId="3EE6E4EB"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测量重复性</w:t>
            </w:r>
          </w:p>
        </w:tc>
        <w:tc>
          <w:tcPr>
            <w:tcW w:w="1716" w:type="dxa"/>
          </w:tcPr>
          <w:p w14:paraId="3AE8D207" w14:textId="0C7D74DA" w:rsidR="000C0F77" w:rsidRPr="008F5FF4" w:rsidRDefault="00000000" w:rsidP="006B5D0A">
            <w:pPr>
              <w:spacing w:line="276" w:lineRule="auto"/>
              <w:jc w:val="center"/>
              <w:rPr>
                <w:rFonts w:ascii="Times New Roman" w:hAnsi="Times New Roman"/>
                <w:szCs w:val="21"/>
              </w:rPr>
            </w:pPr>
            <m:oMathPara>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0rel</m:t>
                    </m:r>
                  </m:sub>
                </m:sSub>
                <m:d>
                  <m:dPr>
                    <m:ctrlPr>
                      <w:rPr>
                        <w:rFonts w:ascii="Cambria Math" w:hAnsi="Cambria Math"/>
                        <w:i/>
                        <w:sz w:val="24"/>
                        <w:szCs w:val="24"/>
                      </w:rPr>
                    </m:ctrlPr>
                  </m:dPr>
                  <m:e>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e>
                </m:d>
              </m:oMath>
            </m:oMathPara>
          </w:p>
        </w:tc>
        <w:tc>
          <w:tcPr>
            <w:tcW w:w="1134" w:type="dxa"/>
            <w:vAlign w:val="center"/>
          </w:tcPr>
          <w:p w14:paraId="10CE3B66"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color w:val="000000"/>
                <w:szCs w:val="21"/>
              </w:rPr>
              <w:t>0.08%</w:t>
            </w:r>
          </w:p>
        </w:tc>
        <w:tc>
          <w:tcPr>
            <w:tcW w:w="1134" w:type="dxa"/>
            <w:vAlign w:val="center"/>
          </w:tcPr>
          <w:p w14:paraId="52C97E43"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color w:val="000000"/>
                <w:szCs w:val="21"/>
              </w:rPr>
              <w:t>0.03%</w:t>
            </w:r>
          </w:p>
        </w:tc>
        <w:tc>
          <w:tcPr>
            <w:tcW w:w="1058" w:type="dxa"/>
            <w:vAlign w:val="center"/>
          </w:tcPr>
          <w:p w14:paraId="16FDB1C0" w14:textId="77777777" w:rsidR="000C0F77" w:rsidRPr="008F5FF4" w:rsidRDefault="000C0F77" w:rsidP="006B5D0A">
            <w:pPr>
              <w:spacing w:line="276" w:lineRule="auto"/>
              <w:jc w:val="center"/>
              <w:rPr>
                <w:rFonts w:ascii="Times New Roman" w:hAnsi="Times New Roman"/>
                <w:color w:val="000000"/>
                <w:szCs w:val="21"/>
              </w:rPr>
            </w:pPr>
            <w:r w:rsidRPr="008F5FF4">
              <w:rPr>
                <w:rFonts w:ascii="Times New Roman" w:hAnsi="Times New Roman"/>
                <w:color w:val="000000"/>
                <w:szCs w:val="21"/>
              </w:rPr>
              <w:t>0</w:t>
            </w:r>
          </w:p>
        </w:tc>
      </w:tr>
      <w:tr w:rsidR="000C0F77" w:rsidRPr="008F5FF4" w14:paraId="16728E6A" w14:textId="77777777" w:rsidTr="006B5D0A">
        <w:trPr>
          <w:trHeight w:val="374"/>
          <w:jc w:val="center"/>
        </w:trPr>
        <w:tc>
          <w:tcPr>
            <w:tcW w:w="2797" w:type="dxa"/>
            <w:vAlign w:val="center"/>
          </w:tcPr>
          <w:p w14:paraId="09BCE7F4"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 w:val="24"/>
                <w:szCs w:val="24"/>
              </w:rPr>
              <w:t>电测系统</w:t>
            </w:r>
          </w:p>
        </w:tc>
        <w:tc>
          <w:tcPr>
            <w:tcW w:w="1716" w:type="dxa"/>
            <w:vAlign w:val="center"/>
          </w:tcPr>
          <w:p w14:paraId="2F1B22FB" w14:textId="18BC28EB" w:rsidR="000C0F77" w:rsidRPr="008F5FF4" w:rsidRDefault="00000000" w:rsidP="006B5D0A">
            <w:pPr>
              <w:spacing w:line="276" w:lineRule="auto"/>
              <w:jc w:val="center"/>
              <w:rPr>
                <w:rFonts w:ascii="Times New Roman" w:hAnsi="Times New Roman"/>
                <w:szCs w:val="21"/>
              </w:rPr>
            </w:pPr>
            <m:oMathPara>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1</m:t>
                    </m:r>
                    <m:r>
                      <m:rPr>
                        <m:sty m:val="p"/>
                      </m:rPr>
                      <w:rPr>
                        <w:rFonts w:ascii="Cambria Math" w:hAnsi="Cambria Math"/>
                        <w:sz w:val="24"/>
                        <w:szCs w:val="24"/>
                      </w:rPr>
                      <m:t>rel</m:t>
                    </m:r>
                  </m:sub>
                </m:sSub>
                <m:d>
                  <m:dPr>
                    <m:ctrlPr>
                      <w:rPr>
                        <w:rFonts w:ascii="Cambria Math" w:hAnsi="Cambria Math"/>
                        <w:i/>
                        <w:sz w:val="24"/>
                        <w:szCs w:val="24"/>
                      </w:rPr>
                    </m:ctrlPr>
                  </m:dPr>
                  <m:e>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e>
                </m:d>
              </m:oMath>
            </m:oMathPara>
          </w:p>
        </w:tc>
        <w:tc>
          <w:tcPr>
            <w:tcW w:w="1134" w:type="dxa"/>
            <w:vAlign w:val="center"/>
          </w:tcPr>
          <w:p w14:paraId="3F19B885"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0.5%</w:t>
            </w:r>
          </w:p>
        </w:tc>
        <w:tc>
          <w:tcPr>
            <w:tcW w:w="1134" w:type="dxa"/>
            <w:vAlign w:val="center"/>
          </w:tcPr>
          <w:p w14:paraId="58C8AF24"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0.5%</w:t>
            </w:r>
          </w:p>
        </w:tc>
        <w:tc>
          <w:tcPr>
            <w:tcW w:w="1058" w:type="dxa"/>
            <w:vAlign w:val="center"/>
          </w:tcPr>
          <w:p w14:paraId="25F3D657" w14:textId="77777777" w:rsidR="000C0F77" w:rsidRPr="008F5FF4" w:rsidRDefault="000C0F77" w:rsidP="006B5D0A">
            <w:pPr>
              <w:spacing w:line="276" w:lineRule="auto"/>
              <w:jc w:val="center"/>
              <w:rPr>
                <w:rFonts w:ascii="Times New Roman" w:hAnsi="Times New Roman"/>
                <w:color w:val="000000"/>
                <w:szCs w:val="21"/>
              </w:rPr>
            </w:pPr>
            <w:r w:rsidRPr="008F5FF4">
              <w:rPr>
                <w:rFonts w:ascii="Times New Roman" w:hAnsi="Times New Roman"/>
                <w:szCs w:val="21"/>
              </w:rPr>
              <w:t>0.5%</w:t>
            </w:r>
          </w:p>
        </w:tc>
      </w:tr>
      <w:tr w:rsidR="000C0F77" w:rsidRPr="008F5FF4" w14:paraId="19D7A505" w14:textId="77777777" w:rsidTr="006B5D0A">
        <w:trPr>
          <w:trHeight w:val="383"/>
          <w:jc w:val="center"/>
        </w:trPr>
        <w:tc>
          <w:tcPr>
            <w:tcW w:w="2797" w:type="dxa"/>
            <w:vAlign w:val="center"/>
          </w:tcPr>
          <w:p w14:paraId="43CE44EF"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lastRenderedPageBreak/>
              <w:t>位置装调</w:t>
            </w:r>
          </w:p>
        </w:tc>
        <w:tc>
          <w:tcPr>
            <w:tcW w:w="1716" w:type="dxa"/>
            <w:vAlign w:val="center"/>
          </w:tcPr>
          <w:p w14:paraId="5B376927" w14:textId="340DA6D2" w:rsidR="000C0F77" w:rsidRPr="008F5FF4" w:rsidRDefault="00000000" w:rsidP="006B5D0A">
            <w:pPr>
              <w:spacing w:line="276" w:lineRule="auto"/>
              <w:jc w:val="center"/>
              <w:rPr>
                <w:rFonts w:ascii="Times New Roman" w:hAnsi="Times New Roman"/>
                <w:szCs w:val="21"/>
              </w:rPr>
            </w:pPr>
            <m:oMathPara>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m:t>
                    </m:r>
                    <m:r>
                      <m:rPr>
                        <m:sty m:val="p"/>
                      </m:rPr>
                      <w:rPr>
                        <w:rFonts w:ascii="Cambria Math" w:hAnsi="Cambria Math"/>
                        <w:sz w:val="24"/>
                        <w:szCs w:val="24"/>
                      </w:rPr>
                      <m:t>rel</m:t>
                    </m:r>
                  </m:sub>
                </m:sSub>
                <m:d>
                  <m:dPr>
                    <m:ctrlPr>
                      <w:rPr>
                        <w:rFonts w:ascii="Cambria Math" w:hAnsi="Cambria Math"/>
                        <w:i/>
                        <w:sz w:val="24"/>
                        <w:szCs w:val="24"/>
                      </w:rPr>
                    </m:ctrlPr>
                  </m:dPr>
                  <m:e>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e>
                </m:d>
              </m:oMath>
            </m:oMathPara>
          </w:p>
        </w:tc>
        <w:tc>
          <w:tcPr>
            <w:tcW w:w="1134" w:type="dxa"/>
            <w:vAlign w:val="center"/>
          </w:tcPr>
          <w:p w14:paraId="77C9DF52"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0.5%</w:t>
            </w:r>
          </w:p>
        </w:tc>
        <w:tc>
          <w:tcPr>
            <w:tcW w:w="1134" w:type="dxa"/>
            <w:vAlign w:val="center"/>
          </w:tcPr>
          <w:p w14:paraId="16894B0C"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0.5%</w:t>
            </w:r>
          </w:p>
        </w:tc>
        <w:tc>
          <w:tcPr>
            <w:tcW w:w="1058" w:type="dxa"/>
            <w:vAlign w:val="center"/>
          </w:tcPr>
          <w:p w14:paraId="2C10C162" w14:textId="77777777" w:rsidR="000C0F77" w:rsidRPr="008F5FF4" w:rsidRDefault="000C0F77" w:rsidP="006B5D0A">
            <w:pPr>
              <w:spacing w:line="276" w:lineRule="auto"/>
              <w:jc w:val="center"/>
              <w:rPr>
                <w:rFonts w:ascii="Times New Roman" w:hAnsi="Times New Roman"/>
                <w:color w:val="000000"/>
                <w:szCs w:val="21"/>
              </w:rPr>
            </w:pPr>
            <w:r w:rsidRPr="008F5FF4">
              <w:rPr>
                <w:rFonts w:ascii="Times New Roman" w:hAnsi="Times New Roman"/>
                <w:szCs w:val="21"/>
              </w:rPr>
              <w:t>0.5%</w:t>
            </w:r>
          </w:p>
        </w:tc>
      </w:tr>
      <w:tr w:rsidR="000C0F77" w:rsidRPr="008F5FF4" w14:paraId="6A815490" w14:textId="77777777" w:rsidTr="006B5D0A">
        <w:trPr>
          <w:trHeight w:val="407"/>
          <w:jc w:val="center"/>
        </w:trPr>
        <w:tc>
          <w:tcPr>
            <w:tcW w:w="2797" w:type="dxa"/>
            <w:vAlign w:val="center"/>
          </w:tcPr>
          <w:p w14:paraId="00E2712F"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 w:val="24"/>
                <w:szCs w:val="24"/>
              </w:rPr>
              <w:t>标准灯相对光谱功率分布</w:t>
            </w:r>
          </w:p>
        </w:tc>
        <w:tc>
          <w:tcPr>
            <w:tcW w:w="1716" w:type="dxa"/>
            <w:vAlign w:val="center"/>
          </w:tcPr>
          <w:p w14:paraId="0A1CCCAD" w14:textId="34F96C18" w:rsidR="000C0F77" w:rsidRPr="008F5FF4" w:rsidRDefault="00000000" w:rsidP="006B5D0A">
            <w:pPr>
              <w:spacing w:line="276" w:lineRule="auto"/>
              <w:jc w:val="center"/>
              <w:rPr>
                <w:rFonts w:ascii="Times New Roman" w:hAnsi="Times New Roman"/>
                <w:szCs w:val="21"/>
              </w:rPr>
            </w:pPr>
            <m:oMathPara>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rel</m:t>
                    </m:r>
                  </m:sub>
                </m:sSub>
                <m:d>
                  <m:dPr>
                    <m:ctrlPr>
                      <w:rPr>
                        <w:rFonts w:ascii="Cambria Math" w:hAnsi="Cambria Math"/>
                        <w:i/>
                        <w:sz w:val="24"/>
                        <w:szCs w:val="24"/>
                      </w:rPr>
                    </m:ctrlPr>
                  </m:dPr>
                  <m:e>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标准</m:t>
                        </m:r>
                      </m:sub>
                    </m:sSub>
                    <m:d>
                      <m:dPr>
                        <m:ctrlPr>
                          <w:rPr>
                            <w:rFonts w:ascii="Cambria Math" w:hAnsi="Cambria Math"/>
                            <w:i/>
                          </w:rPr>
                        </m:ctrlPr>
                      </m:dPr>
                      <m:e>
                        <m:r>
                          <w:rPr>
                            <w:rFonts w:ascii="Cambria Math" w:hAnsi="Cambria Math"/>
                          </w:rPr>
                          <m:t>λ</m:t>
                        </m:r>
                      </m:e>
                    </m:d>
                  </m:e>
                </m:d>
              </m:oMath>
            </m:oMathPara>
          </w:p>
        </w:tc>
        <w:tc>
          <w:tcPr>
            <w:tcW w:w="1134" w:type="dxa"/>
            <w:vAlign w:val="center"/>
          </w:tcPr>
          <w:p w14:paraId="0DE4CFF6"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szCs w:val="21"/>
              </w:rPr>
              <w:t>1.0%</w:t>
            </w:r>
          </w:p>
        </w:tc>
        <w:tc>
          <w:tcPr>
            <w:tcW w:w="1134" w:type="dxa"/>
            <w:vAlign w:val="center"/>
          </w:tcPr>
          <w:p w14:paraId="1E0AB772"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szCs w:val="21"/>
              </w:rPr>
              <w:t>1.0%</w:t>
            </w:r>
          </w:p>
        </w:tc>
        <w:tc>
          <w:tcPr>
            <w:tcW w:w="1058" w:type="dxa"/>
            <w:vAlign w:val="center"/>
          </w:tcPr>
          <w:p w14:paraId="1C2C4C8C"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szCs w:val="21"/>
              </w:rPr>
              <w:t>1.0%</w:t>
            </w:r>
          </w:p>
        </w:tc>
      </w:tr>
      <w:tr w:rsidR="000C0F77" w:rsidRPr="008F5FF4" w14:paraId="7000ABD1" w14:textId="77777777" w:rsidTr="006B5D0A">
        <w:trPr>
          <w:trHeight w:val="383"/>
          <w:jc w:val="center"/>
        </w:trPr>
        <w:tc>
          <w:tcPr>
            <w:tcW w:w="2797" w:type="dxa"/>
            <w:vAlign w:val="center"/>
          </w:tcPr>
          <w:p w14:paraId="7E95F542"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合成相对标准不确定度</w:t>
            </w:r>
          </w:p>
        </w:tc>
        <w:tc>
          <w:tcPr>
            <w:tcW w:w="1716" w:type="dxa"/>
            <w:vAlign w:val="center"/>
          </w:tcPr>
          <w:p w14:paraId="59EEDE82" w14:textId="6505455F" w:rsidR="000C0F77" w:rsidRPr="008F5FF4" w:rsidRDefault="00000000" w:rsidP="006B5D0A">
            <w:pPr>
              <w:spacing w:line="276" w:lineRule="auto"/>
              <w:jc w:val="center"/>
              <w:rPr>
                <w:rFonts w:ascii="Times New Roman" w:hAnsi="Times New Roman"/>
                <w:szCs w:val="21"/>
              </w:rPr>
            </w:pPr>
            <m:oMathPara>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crel</m:t>
                    </m:r>
                  </m:sub>
                </m:sSub>
                <m:d>
                  <m:dPr>
                    <m:ctrlPr>
                      <w:rPr>
                        <w:rFonts w:ascii="Cambria Math" w:hAnsi="Cambria Math"/>
                        <w:i/>
                        <w:sz w:val="24"/>
                        <w:szCs w:val="24"/>
                      </w:rPr>
                    </m:ctrlPr>
                  </m:dPr>
                  <m:e>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e>
                </m:d>
              </m:oMath>
            </m:oMathPara>
          </w:p>
        </w:tc>
        <w:tc>
          <w:tcPr>
            <w:tcW w:w="1134" w:type="dxa"/>
            <w:vAlign w:val="center"/>
          </w:tcPr>
          <w:p w14:paraId="3BDB130B"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color w:val="000000"/>
                <w:szCs w:val="21"/>
              </w:rPr>
              <w:t>1.23%</w:t>
            </w:r>
          </w:p>
        </w:tc>
        <w:tc>
          <w:tcPr>
            <w:tcW w:w="1134" w:type="dxa"/>
            <w:vAlign w:val="center"/>
          </w:tcPr>
          <w:p w14:paraId="5E766376"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color w:val="000000"/>
                <w:szCs w:val="21"/>
              </w:rPr>
              <w:t>1.23%</w:t>
            </w:r>
          </w:p>
        </w:tc>
        <w:tc>
          <w:tcPr>
            <w:tcW w:w="1058" w:type="dxa"/>
            <w:vAlign w:val="center"/>
          </w:tcPr>
          <w:p w14:paraId="7ED2973B"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color w:val="000000"/>
                <w:szCs w:val="21"/>
              </w:rPr>
              <w:t>1.23%</w:t>
            </w:r>
          </w:p>
        </w:tc>
      </w:tr>
      <w:tr w:rsidR="000C0F77" w:rsidRPr="008F5FF4" w14:paraId="25F8737B" w14:textId="77777777" w:rsidTr="006B5D0A">
        <w:trPr>
          <w:trHeight w:val="383"/>
          <w:jc w:val="center"/>
        </w:trPr>
        <w:tc>
          <w:tcPr>
            <w:tcW w:w="2797" w:type="dxa"/>
            <w:vAlign w:val="center"/>
          </w:tcPr>
          <w:p w14:paraId="64CC54A7"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合成相对扩展不确定度</w:t>
            </w:r>
          </w:p>
        </w:tc>
        <w:tc>
          <w:tcPr>
            <w:tcW w:w="1716" w:type="dxa"/>
            <w:vAlign w:val="center"/>
          </w:tcPr>
          <w:p w14:paraId="0DD881E2" w14:textId="27D8E152" w:rsidR="000C0F77" w:rsidRPr="008F5FF4" w:rsidRDefault="00000000" w:rsidP="006B5D0A">
            <w:pPr>
              <w:spacing w:line="276" w:lineRule="auto"/>
              <w:jc w:val="center"/>
              <w:rPr>
                <w:rFonts w:ascii="Times New Roman" w:hAnsi="Times New Roman"/>
                <w:szCs w:val="21"/>
              </w:rPr>
            </w:pPr>
            <m:oMathPara>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rel</m:t>
                    </m:r>
                  </m:sub>
                </m:sSub>
                <m:d>
                  <m:dPr>
                    <m:ctrlPr>
                      <w:rPr>
                        <w:rFonts w:ascii="Cambria Math" w:hAnsi="Cambria Math"/>
                        <w:i/>
                        <w:sz w:val="24"/>
                        <w:szCs w:val="24"/>
                      </w:rPr>
                    </m:ctrlPr>
                  </m:dPr>
                  <m:e>
                    <m:sSub>
                      <m:sSubPr>
                        <m:ctrlPr>
                          <w:rPr>
                            <w:rFonts w:ascii="Cambria Math" w:hAnsi="Cambria Math"/>
                            <w:i/>
                            <w:spacing w:val="2"/>
                            <w:sz w:val="24"/>
                            <w:szCs w:val="24"/>
                          </w:rPr>
                        </m:ctrlPr>
                      </m:sSubPr>
                      <m:e>
                        <m:r>
                          <w:rPr>
                            <w:rFonts w:ascii="Cambria Math" w:hAnsi="Cambria Math"/>
                          </w:rPr>
                          <m:t>P</m:t>
                        </m:r>
                      </m:e>
                      <m:sub>
                        <m:r>
                          <m:rPr>
                            <m:sty m:val="p"/>
                          </m:rPr>
                          <w:rPr>
                            <w:rFonts w:ascii="Cambria Math" w:hAnsi="Cambria Math"/>
                          </w:rPr>
                          <m:t>被校</m:t>
                        </m:r>
                      </m:sub>
                    </m:sSub>
                    <m:d>
                      <m:dPr>
                        <m:ctrlPr>
                          <w:rPr>
                            <w:rFonts w:ascii="Cambria Math" w:hAnsi="Cambria Math"/>
                            <w:i/>
                          </w:rPr>
                        </m:ctrlPr>
                      </m:dPr>
                      <m:e>
                        <m:r>
                          <w:rPr>
                            <w:rFonts w:ascii="Cambria Math" w:hAnsi="Cambria Math"/>
                          </w:rPr>
                          <m:t>λ</m:t>
                        </m:r>
                      </m:e>
                    </m:d>
                  </m:e>
                </m:d>
              </m:oMath>
            </m:oMathPara>
          </w:p>
        </w:tc>
        <w:tc>
          <w:tcPr>
            <w:tcW w:w="1134" w:type="dxa"/>
            <w:vAlign w:val="center"/>
          </w:tcPr>
          <w:p w14:paraId="45FB6E34"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color w:val="000000"/>
                <w:szCs w:val="21"/>
              </w:rPr>
              <w:t>2.5%</w:t>
            </w:r>
          </w:p>
        </w:tc>
        <w:tc>
          <w:tcPr>
            <w:tcW w:w="1134" w:type="dxa"/>
            <w:vAlign w:val="center"/>
          </w:tcPr>
          <w:p w14:paraId="59BF9615"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color w:val="000000"/>
                <w:szCs w:val="21"/>
              </w:rPr>
              <w:t>2.5%</w:t>
            </w:r>
          </w:p>
        </w:tc>
        <w:tc>
          <w:tcPr>
            <w:tcW w:w="1058" w:type="dxa"/>
            <w:vAlign w:val="center"/>
          </w:tcPr>
          <w:p w14:paraId="25ED91A0" w14:textId="77777777" w:rsidR="000C0F77" w:rsidRPr="008F5FF4" w:rsidRDefault="000C0F77" w:rsidP="006B5D0A">
            <w:pPr>
              <w:jc w:val="center"/>
              <w:rPr>
                <w:rFonts w:ascii="Times New Roman" w:hAnsi="Times New Roman"/>
                <w:color w:val="000000"/>
                <w:szCs w:val="21"/>
              </w:rPr>
            </w:pPr>
            <w:r w:rsidRPr="008F5FF4">
              <w:rPr>
                <w:rFonts w:ascii="Times New Roman" w:hAnsi="Times New Roman"/>
                <w:color w:val="000000"/>
                <w:szCs w:val="21"/>
              </w:rPr>
              <w:t>2.5%</w:t>
            </w:r>
          </w:p>
        </w:tc>
      </w:tr>
    </w:tbl>
    <w:p w14:paraId="4772ECAE" w14:textId="77777777" w:rsidR="000C0F77" w:rsidRPr="008F5FF4" w:rsidRDefault="000C0F77" w:rsidP="000C0F77">
      <w:pPr>
        <w:spacing w:line="276" w:lineRule="auto"/>
        <w:rPr>
          <w:rFonts w:ascii="Times New Roman" w:hAnsi="Times New Roman"/>
          <w:sz w:val="24"/>
          <w:szCs w:val="24"/>
        </w:rPr>
      </w:pPr>
    </w:p>
    <w:p w14:paraId="1EEEB57E" w14:textId="16AE92B2" w:rsidR="000C0F77" w:rsidRPr="008F5FF4" w:rsidRDefault="00EB6C98" w:rsidP="000C0F77">
      <w:pPr>
        <w:spacing w:line="276" w:lineRule="auto"/>
        <w:rPr>
          <w:rFonts w:ascii="Times New Roman" w:hAnsi="Times New Roman"/>
          <w:sz w:val="24"/>
          <w:szCs w:val="24"/>
        </w:rPr>
      </w:pPr>
      <w:r w:rsidRPr="008F5FF4">
        <w:rPr>
          <w:rFonts w:ascii="Times New Roman" w:hAnsi="Times New Roman"/>
          <w:sz w:val="24"/>
          <w:szCs w:val="24"/>
        </w:rPr>
        <w:t>2.</w:t>
      </w:r>
      <w:r w:rsidR="000F6863" w:rsidRPr="008F5FF4">
        <w:rPr>
          <w:rFonts w:ascii="Times New Roman" w:hAnsi="Times New Roman"/>
          <w:sz w:val="24"/>
          <w:szCs w:val="24"/>
        </w:rPr>
        <w:t>积分球光源</w:t>
      </w:r>
      <w:r w:rsidR="000C0F77" w:rsidRPr="008F5FF4">
        <w:rPr>
          <w:rFonts w:ascii="Times New Roman" w:hAnsi="Times New Roman"/>
          <w:sz w:val="24"/>
          <w:szCs w:val="24"/>
        </w:rPr>
        <w:t>色品坐标的不确定度评定</w:t>
      </w:r>
    </w:p>
    <w:p w14:paraId="35618AEF" w14:textId="0B489C73" w:rsidR="000C0F77" w:rsidRPr="008F5FF4" w:rsidRDefault="000C0F77" w:rsidP="000C0F77">
      <w:pPr>
        <w:spacing w:line="276" w:lineRule="auto"/>
        <w:rPr>
          <w:rFonts w:ascii="Times New Roman" w:hAnsi="Times New Roman"/>
          <w:sz w:val="24"/>
          <w:szCs w:val="24"/>
        </w:rPr>
      </w:pPr>
      <w:bookmarkStart w:id="8" w:name="_Hlk196406088"/>
      <w:r w:rsidRPr="008F5FF4">
        <w:rPr>
          <w:rFonts w:ascii="Times New Roman" w:hAnsi="Times New Roman"/>
          <w:sz w:val="24"/>
          <w:szCs w:val="24"/>
        </w:rPr>
        <w:t>2.1</w:t>
      </w:r>
      <w:r w:rsidRPr="008F5FF4">
        <w:rPr>
          <w:rFonts w:ascii="Times New Roman" w:hAnsi="Times New Roman"/>
          <w:sz w:val="24"/>
          <w:szCs w:val="24"/>
        </w:rPr>
        <w:t>测量模型</w:t>
      </w:r>
    </w:p>
    <w:p w14:paraId="7A1BB283" w14:textId="4F1488E7"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sz w:val="24"/>
          <w:szCs w:val="24"/>
        </w:rPr>
        <w:t>色品坐标</w:t>
      </w:r>
      <w:r w:rsidR="00A70986" w:rsidRPr="008F5FF4">
        <w:rPr>
          <w:rFonts w:ascii="Times New Roman" w:hAnsi="Times New Roman"/>
          <w:i/>
          <w:iCs/>
          <w:sz w:val="24"/>
          <w:szCs w:val="24"/>
        </w:rPr>
        <w:t>x</w:t>
      </w:r>
      <w:r w:rsidRPr="008F5FF4">
        <w:rPr>
          <w:rFonts w:ascii="Times New Roman" w:hAnsi="Times New Roman"/>
          <w:sz w:val="24"/>
          <w:szCs w:val="24"/>
        </w:rPr>
        <w:t>和</w:t>
      </w:r>
      <w:r w:rsidR="00A70986" w:rsidRPr="008F5FF4">
        <w:rPr>
          <w:rFonts w:ascii="Times New Roman" w:hAnsi="Times New Roman"/>
          <w:i/>
          <w:iCs/>
          <w:sz w:val="24"/>
          <w:szCs w:val="24"/>
        </w:rPr>
        <w:t>y</w:t>
      </w:r>
      <w:r w:rsidRPr="008F5FF4">
        <w:rPr>
          <w:rFonts w:ascii="Times New Roman" w:hAnsi="Times New Roman"/>
          <w:sz w:val="24"/>
          <w:szCs w:val="24"/>
        </w:rPr>
        <w:t>由下式计算得到：</w:t>
      </w:r>
    </w:p>
    <w:p w14:paraId="139C3491" w14:textId="5EE33B32" w:rsidR="000C0F77" w:rsidRPr="008F5FF4" w:rsidRDefault="005667FD" w:rsidP="000C0F77">
      <w:pPr>
        <w:pStyle w:val="affffc"/>
        <w:spacing w:line="276" w:lineRule="auto"/>
        <w:ind w:firstLineChars="1600" w:firstLine="3904"/>
        <w:rPr>
          <w:rFonts w:ascii="Times New Roman" w:hAnsi="Times New Roman"/>
        </w:rPr>
      </w:pPr>
      <w:bookmarkStart w:id="9" w:name="_Hlk233705532"/>
      <m:oMath>
        <m:r>
          <w:rPr>
            <w:rFonts w:ascii="Cambria Math" w:hAnsi="Cambria Math"/>
          </w:rPr>
          <m:t>x=</m:t>
        </m:r>
        <m:f>
          <m:fPr>
            <m:ctrlPr>
              <w:rPr>
                <w:rFonts w:ascii="Cambria Math" w:hAnsi="Cambria Math"/>
                <w:i/>
                <w:iCs/>
              </w:rPr>
            </m:ctrlPr>
          </m:fPr>
          <m:num>
            <m:r>
              <w:rPr>
                <w:rFonts w:ascii="Cambria Math" w:hAnsi="Cambria Math"/>
              </w:rPr>
              <m:t>X</m:t>
            </m:r>
          </m:num>
          <m:den>
            <m:r>
              <w:rPr>
                <w:rFonts w:ascii="Cambria Math" w:hAnsi="Cambria Math"/>
              </w:rPr>
              <m:t>X+Y+Z</m:t>
            </m:r>
          </m:den>
        </m:f>
      </m:oMath>
      <w:bookmarkEnd w:id="9"/>
      <w:r w:rsidR="000C0F77" w:rsidRPr="008F5FF4">
        <w:rPr>
          <w:rFonts w:ascii="Times New Roman" w:hAnsi="Times New Roman"/>
        </w:rPr>
        <w:t xml:space="preserve">                  </w:t>
      </w:r>
      <w:r w:rsidR="00A70986" w:rsidRPr="008F5FF4">
        <w:rPr>
          <w:rFonts w:ascii="Times New Roman" w:hAnsi="Times New Roman"/>
        </w:rPr>
        <w:t xml:space="preserve">  </w:t>
      </w:r>
      <w:r w:rsidR="000C0F77" w:rsidRPr="008F5FF4">
        <w:rPr>
          <w:rFonts w:ascii="Times New Roman" w:hAnsi="Times New Roman"/>
        </w:rPr>
        <w:t xml:space="preserve">      (</w:t>
      </w:r>
      <w:r w:rsidR="00A70986" w:rsidRPr="008F5FF4">
        <w:rPr>
          <w:rFonts w:ascii="Times New Roman" w:hAnsi="Times New Roman"/>
        </w:rPr>
        <w:t>6</w:t>
      </w:r>
      <w:r w:rsidR="000C0F77" w:rsidRPr="008F5FF4">
        <w:rPr>
          <w:rFonts w:ascii="Times New Roman" w:hAnsi="Times New Roman"/>
        </w:rPr>
        <w:t>)</w:t>
      </w:r>
    </w:p>
    <w:p w14:paraId="6A996495" w14:textId="40B2696E" w:rsidR="000C0F77" w:rsidRPr="008F5FF4" w:rsidRDefault="005667FD" w:rsidP="000C0F77">
      <w:pPr>
        <w:pStyle w:val="affffc"/>
        <w:spacing w:line="276" w:lineRule="auto"/>
        <w:ind w:firstLineChars="1600" w:firstLine="3904"/>
        <w:rPr>
          <w:rFonts w:ascii="Times New Roman" w:hAnsi="Times New Roman"/>
        </w:rPr>
      </w:pPr>
      <w:bookmarkStart w:id="10" w:name="_Hlk233705537"/>
      <m:oMath>
        <m:r>
          <w:rPr>
            <w:rFonts w:ascii="Cambria Math" w:hAnsi="Cambria Math"/>
          </w:rPr>
          <m:t>y=</m:t>
        </m:r>
        <m:f>
          <m:fPr>
            <m:ctrlPr>
              <w:rPr>
                <w:rFonts w:ascii="Cambria Math" w:hAnsi="Cambria Math"/>
                <w:i/>
                <w:iCs/>
              </w:rPr>
            </m:ctrlPr>
          </m:fPr>
          <m:num>
            <m:r>
              <w:rPr>
                <w:rFonts w:ascii="Cambria Math" w:hAnsi="Cambria Math"/>
              </w:rPr>
              <m:t>Y</m:t>
            </m:r>
          </m:num>
          <m:den>
            <m:r>
              <w:rPr>
                <w:rFonts w:ascii="Cambria Math" w:hAnsi="Cambria Math"/>
              </w:rPr>
              <m:t>X+Y+Z</m:t>
            </m:r>
          </m:den>
        </m:f>
      </m:oMath>
      <w:bookmarkEnd w:id="10"/>
      <w:r w:rsidR="000C0F77" w:rsidRPr="008F5FF4">
        <w:rPr>
          <w:rFonts w:ascii="Times New Roman" w:hAnsi="Times New Roman"/>
        </w:rPr>
        <w:t xml:space="preserve">                  </w:t>
      </w:r>
      <w:r w:rsidR="00A70986" w:rsidRPr="008F5FF4">
        <w:rPr>
          <w:rFonts w:ascii="Times New Roman" w:hAnsi="Times New Roman"/>
        </w:rPr>
        <w:t xml:space="preserve">  </w:t>
      </w:r>
      <w:r w:rsidR="000C0F77" w:rsidRPr="008F5FF4">
        <w:rPr>
          <w:rFonts w:ascii="Times New Roman" w:hAnsi="Times New Roman"/>
        </w:rPr>
        <w:t xml:space="preserve">      (</w:t>
      </w:r>
      <w:r w:rsidR="00A70986" w:rsidRPr="008F5FF4">
        <w:rPr>
          <w:rFonts w:ascii="Times New Roman" w:hAnsi="Times New Roman"/>
        </w:rPr>
        <w:t>7</w:t>
      </w:r>
      <w:r w:rsidR="000C0F77" w:rsidRPr="008F5FF4">
        <w:rPr>
          <w:rFonts w:ascii="Times New Roman" w:hAnsi="Times New Roman"/>
        </w:rPr>
        <w:t>)</w:t>
      </w:r>
    </w:p>
    <w:p w14:paraId="19B49407" w14:textId="77777777" w:rsidR="000C0F77" w:rsidRPr="008F5FF4" w:rsidRDefault="000C0F77" w:rsidP="000C0F77">
      <w:pPr>
        <w:pStyle w:val="affffc"/>
        <w:spacing w:line="276" w:lineRule="auto"/>
        <w:ind w:firstLineChars="400" w:firstLine="976"/>
        <w:rPr>
          <w:rFonts w:ascii="Times New Roman" w:hAnsi="Times New Roman"/>
        </w:rPr>
      </w:pPr>
      <w:r w:rsidRPr="008F5FF4">
        <w:rPr>
          <w:rFonts w:ascii="Times New Roman" w:hAnsi="Times New Roman"/>
        </w:rPr>
        <w:t>式中，</w:t>
      </w:r>
      <w:r w:rsidRPr="008F5FF4">
        <w:rPr>
          <w:rFonts w:ascii="Times New Roman" w:hAnsi="Times New Roman"/>
          <w:i/>
        </w:rPr>
        <w:t>X</w:t>
      </w:r>
      <w:r w:rsidRPr="008F5FF4">
        <w:rPr>
          <w:rFonts w:ascii="Times New Roman" w:hAnsi="Times New Roman"/>
          <w:iCs/>
        </w:rPr>
        <w:t>、</w:t>
      </w:r>
      <w:r w:rsidRPr="008F5FF4">
        <w:rPr>
          <w:rFonts w:ascii="Times New Roman" w:hAnsi="Times New Roman"/>
          <w:i/>
        </w:rPr>
        <w:t>Y</w:t>
      </w:r>
      <w:r w:rsidRPr="008F5FF4">
        <w:rPr>
          <w:rFonts w:ascii="Times New Roman" w:hAnsi="Times New Roman"/>
          <w:iCs/>
        </w:rPr>
        <w:t>、</w:t>
      </w:r>
      <w:r w:rsidRPr="008F5FF4">
        <w:rPr>
          <w:rFonts w:ascii="Times New Roman" w:hAnsi="Times New Roman"/>
          <w:i/>
        </w:rPr>
        <w:t>Z</w:t>
      </w:r>
      <w:r w:rsidRPr="008F5FF4">
        <w:rPr>
          <w:rFonts w:ascii="Times New Roman" w:hAnsi="Times New Roman"/>
          <w:iCs/>
        </w:rPr>
        <w:t>为</w:t>
      </w:r>
      <w:r w:rsidRPr="008F5FF4">
        <w:rPr>
          <w:rFonts w:ascii="Times New Roman" w:hAnsi="Times New Roman"/>
          <w:iCs/>
        </w:rPr>
        <w:t>CIE 1931</w:t>
      </w:r>
      <w:r w:rsidRPr="008F5FF4">
        <w:rPr>
          <w:rFonts w:ascii="Times New Roman" w:hAnsi="Times New Roman"/>
          <w:i/>
        </w:rPr>
        <w:t xml:space="preserve">XYZ </w:t>
      </w:r>
      <w:r w:rsidRPr="008F5FF4">
        <w:rPr>
          <w:rFonts w:ascii="Times New Roman" w:hAnsi="Times New Roman"/>
          <w:iCs/>
        </w:rPr>
        <w:t>色度系统的三刺激值。</w:t>
      </w:r>
    </w:p>
    <w:p w14:paraId="3F9F9999" w14:textId="53F6976D" w:rsidR="000C0F77" w:rsidRPr="008F5FF4" w:rsidRDefault="000C0F77" w:rsidP="000C0F77">
      <w:pPr>
        <w:spacing w:line="276" w:lineRule="auto"/>
        <w:rPr>
          <w:rFonts w:ascii="Times New Roman" w:hAnsi="Times New Roman"/>
          <w:sz w:val="24"/>
          <w:szCs w:val="24"/>
        </w:rPr>
      </w:pPr>
      <w:r w:rsidRPr="008F5FF4">
        <w:rPr>
          <w:rFonts w:ascii="Times New Roman" w:hAnsi="Times New Roman"/>
          <w:sz w:val="24"/>
          <w:szCs w:val="24"/>
        </w:rPr>
        <w:t xml:space="preserve">2.2 </w:t>
      </w:r>
      <w:bookmarkStart w:id="11" w:name="_Hlk233705546"/>
      <w:r w:rsidRPr="008F5FF4">
        <w:rPr>
          <w:rFonts w:ascii="Times New Roman" w:hAnsi="Times New Roman"/>
          <w:sz w:val="24"/>
          <w:szCs w:val="24"/>
        </w:rPr>
        <w:t>色品坐标</w:t>
      </w:r>
      <w:r w:rsidR="00A70986" w:rsidRPr="008F5FF4">
        <w:rPr>
          <w:rFonts w:ascii="Times New Roman" w:hAnsi="Times New Roman"/>
          <w:i/>
          <w:sz w:val="24"/>
          <w:szCs w:val="24"/>
        </w:rPr>
        <w:t>x</w:t>
      </w:r>
      <w:r w:rsidRPr="008F5FF4">
        <w:rPr>
          <w:rFonts w:ascii="Times New Roman" w:hAnsi="Times New Roman"/>
          <w:sz w:val="24"/>
          <w:szCs w:val="24"/>
        </w:rPr>
        <w:t>，</w:t>
      </w:r>
      <w:r w:rsidR="00A70986" w:rsidRPr="008F5FF4">
        <w:rPr>
          <w:rFonts w:ascii="Times New Roman" w:hAnsi="Times New Roman"/>
          <w:i/>
          <w:sz w:val="24"/>
          <w:szCs w:val="24"/>
        </w:rPr>
        <w:t>y</w:t>
      </w:r>
      <w:r w:rsidRPr="008F5FF4">
        <w:rPr>
          <w:rFonts w:ascii="Times New Roman" w:hAnsi="Times New Roman"/>
          <w:sz w:val="24"/>
          <w:szCs w:val="24"/>
        </w:rPr>
        <w:t>的不确定度</w:t>
      </w:r>
      <m:oMath>
        <m:r>
          <w:rPr>
            <w:rFonts w:ascii="Cambria Math" w:hAnsi="Cambria Math"/>
            <w:sz w:val="24"/>
            <w:szCs w:val="24"/>
          </w:rPr>
          <m:t>u(x)</m:t>
        </m:r>
      </m:oMath>
      <w:r w:rsidRPr="008F5FF4">
        <w:rPr>
          <w:rFonts w:ascii="Times New Roman" w:hAnsi="Times New Roman"/>
          <w:sz w:val="24"/>
          <w:szCs w:val="24"/>
        </w:rPr>
        <w:t>和</w:t>
      </w:r>
      <m:oMath>
        <m:r>
          <w:rPr>
            <w:rFonts w:ascii="Cambria Math" w:hAnsi="Cambria Math"/>
            <w:sz w:val="24"/>
            <w:szCs w:val="24"/>
          </w:rPr>
          <m:t>u(y)</m:t>
        </m:r>
      </m:oMath>
      <w:bookmarkEnd w:id="11"/>
    </w:p>
    <w:p w14:paraId="68D4603D" w14:textId="0C9ABFDD"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sz w:val="24"/>
          <w:szCs w:val="24"/>
        </w:rPr>
        <w:t>由</w:t>
      </w:r>
      <w:r w:rsidRPr="008F5FF4">
        <w:rPr>
          <w:rFonts w:ascii="Times New Roman" w:hAnsi="Times New Roman"/>
          <w:sz w:val="24"/>
          <w:szCs w:val="24"/>
        </w:rPr>
        <w:t>(</w:t>
      </w:r>
      <w:r w:rsidR="00A70986" w:rsidRPr="008F5FF4">
        <w:rPr>
          <w:rFonts w:ascii="Times New Roman" w:hAnsi="Times New Roman"/>
          <w:sz w:val="24"/>
          <w:szCs w:val="24"/>
        </w:rPr>
        <w:t>6</w:t>
      </w:r>
      <w:r w:rsidRPr="008F5FF4">
        <w:rPr>
          <w:rFonts w:ascii="Times New Roman" w:hAnsi="Times New Roman"/>
          <w:sz w:val="24"/>
          <w:szCs w:val="24"/>
        </w:rPr>
        <w:t>)</w:t>
      </w:r>
      <w:r w:rsidRPr="008F5FF4">
        <w:rPr>
          <w:rFonts w:ascii="Times New Roman" w:hAnsi="Times New Roman"/>
          <w:sz w:val="24"/>
          <w:szCs w:val="24"/>
        </w:rPr>
        <w:t>式及</w:t>
      </w:r>
      <w:r w:rsidRPr="008F5FF4">
        <w:rPr>
          <w:rFonts w:ascii="Times New Roman" w:hAnsi="Times New Roman"/>
          <w:sz w:val="24"/>
          <w:szCs w:val="24"/>
        </w:rPr>
        <w:t>(</w:t>
      </w:r>
      <w:r w:rsidR="00A70986" w:rsidRPr="008F5FF4">
        <w:rPr>
          <w:rFonts w:ascii="Times New Roman" w:hAnsi="Times New Roman"/>
          <w:sz w:val="24"/>
          <w:szCs w:val="24"/>
        </w:rPr>
        <w:t>7</w:t>
      </w:r>
      <w:r w:rsidRPr="008F5FF4">
        <w:rPr>
          <w:rFonts w:ascii="Times New Roman" w:hAnsi="Times New Roman"/>
          <w:sz w:val="24"/>
          <w:szCs w:val="24"/>
        </w:rPr>
        <w:t>)</w:t>
      </w:r>
      <w:r w:rsidRPr="008F5FF4">
        <w:rPr>
          <w:rFonts w:ascii="Times New Roman" w:hAnsi="Times New Roman"/>
          <w:sz w:val="24"/>
          <w:szCs w:val="24"/>
        </w:rPr>
        <w:t>式，</w:t>
      </w:r>
      <w:bookmarkStart w:id="12" w:name="_Hlk233705554"/>
      <w:r w:rsidRPr="008F5FF4">
        <w:rPr>
          <w:rFonts w:ascii="Times New Roman" w:hAnsi="Times New Roman"/>
          <w:sz w:val="24"/>
          <w:szCs w:val="24"/>
        </w:rPr>
        <w:t>色品坐标</w:t>
      </w:r>
      <w:r w:rsidR="00A70986" w:rsidRPr="008F5FF4">
        <w:rPr>
          <w:rFonts w:ascii="Times New Roman" w:hAnsi="Times New Roman"/>
          <w:i/>
          <w:sz w:val="24"/>
          <w:szCs w:val="24"/>
        </w:rPr>
        <w:t>x</w:t>
      </w:r>
      <w:r w:rsidRPr="008F5FF4">
        <w:rPr>
          <w:rFonts w:ascii="Times New Roman" w:hAnsi="Times New Roman"/>
          <w:sz w:val="24"/>
          <w:szCs w:val="24"/>
        </w:rPr>
        <w:t>和</w:t>
      </w:r>
      <w:r w:rsidR="00A70986" w:rsidRPr="008F5FF4">
        <w:rPr>
          <w:rFonts w:ascii="Times New Roman" w:hAnsi="Times New Roman"/>
          <w:i/>
          <w:sz w:val="24"/>
          <w:szCs w:val="24"/>
        </w:rPr>
        <w:t>y</w:t>
      </w:r>
      <w:r w:rsidRPr="008F5FF4">
        <w:rPr>
          <w:rFonts w:ascii="Times New Roman" w:hAnsi="Times New Roman"/>
          <w:sz w:val="24"/>
          <w:szCs w:val="24"/>
        </w:rPr>
        <w:t>的标准不确定度：</w:t>
      </w:r>
      <w:bookmarkEnd w:id="12"/>
    </w:p>
    <w:bookmarkStart w:id="13" w:name="_Hlk196406305"/>
    <w:p w14:paraId="367D0650" w14:textId="286CEEC5" w:rsidR="000C0F77" w:rsidRPr="008F5FF4" w:rsidRDefault="00000000" w:rsidP="000C0F77">
      <w:pPr>
        <w:spacing w:line="276" w:lineRule="auto"/>
        <w:ind w:firstLineChars="200" w:firstLine="480"/>
        <w:rPr>
          <w:rFonts w:ascii="Times New Roman" w:hAnsi="Times New Roman"/>
          <w:sz w:val="24"/>
          <w:szCs w:val="24"/>
        </w:rPr>
      </w:pPr>
      <m:oMathPara>
        <m:oMath>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∂X</m:t>
                      </m:r>
                    </m:den>
                  </m:f>
                </m:e>
              </m:d>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∂Y</m:t>
                      </m:r>
                    </m:den>
                  </m:f>
                </m:e>
              </m:d>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Y</m:t>
              </m:r>
            </m:e>
          </m:d>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∂Z</m:t>
                      </m:r>
                    </m:den>
                  </m:f>
                </m:e>
              </m:d>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Z</m:t>
              </m:r>
            </m:e>
          </m:d>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XY</m:t>
              </m:r>
            </m:sub>
          </m:sSub>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∂X</m:t>
              </m:r>
            </m:den>
          </m:f>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∂Y</m:t>
              </m:r>
            </m:den>
          </m:f>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Y</m:t>
              </m:r>
            </m:e>
          </m:d>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XZ</m:t>
              </m:r>
            </m:sub>
          </m:sSub>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∂X</m:t>
              </m:r>
            </m:den>
          </m:f>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∂Z</m:t>
              </m:r>
            </m:den>
          </m:f>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Z</m:t>
              </m:r>
            </m:e>
          </m:d>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YZ</m:t>
              </m:r>
            </m:sub>
          </m:sSub>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∂Y</m:t>
              </m:r>
            </m:den>
          </m:f>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∂Z</m:t>
              </m:r>
            </m:den>
          </m:f>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Y</m:t>
              </m:r>
            </m:e>
          </m:d>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Z</m:t>
              </m:r>
            </m:e>
          </m:d>
          <w:bookmarkEnd w:id="13"/>
          <m:r>
            <w:rPr>
              <w:rFonts w:ascii="Cambria Math" w:hAnsi="Cambria Math"/>
              <w:sz w:val="24"/>
              <w:szCs w:val="24"/>
            </w:rPr>
            <m:t xml:space="preserve">                                      (8)</m:t>
          </m:r>
          <m:r>
            <m:rPr>
              <m:sty m:val="p"/>
            </m:rPr>
            <w:rPr>
              <w:rFonts w:ascii="Cambria Math" w:hAnsi="Cambria Math"/>
              <w:sz w:val="24"/>
              <w:szCs w:val="24"/>
            </w:rPr>
            <w:br/>
          </m:r>
        </m:oMath>
      </m:oMathPara>
    </w:p>
    <w:bookmarkStart w:id="14" w:name="_Hlk196406343"/>
    <w:p w14:paraId="7567F217" w14:textId="7BB8AC67" w:rsidR="000C0F77" w:rsidRPr="008F5FF4" w:rsidRDefault="00000000" w:rsidP="000C0F77">
      <w:pPr>
        <w:spacing w:line="276" w:lineRule="auto"/>
        <w:ind w:firstLineChars="200" w:firstLine="480"/>
        <w:rPr>
          <w:rFonts w:ascii="Times New Roman" w:hAnsi="Times New Roman"/>
          <w:sz w:val="24"/>
          <w:szCs w:val="24"/>
        </w:rPr>
      </w:pPr>
      <m:oMathPara>
        <m:oMath>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y</m:t>
              </m:r>
            </m:e>
          </m:d>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∂y</m:t>
                      </m:r>
                    </m:num>
                    <m:den>
                      <m:r>
                        <w:rPr>
                          <w:rFonts w:ascii="Cambria Math" w:hAnsi="Cambria Math"/>
                          <w:sz w:val="24"/>
                          <w:szCs w:val="24"/>
                        </w:rPr>
                        <m:t>∂X</m:t>
                      </m:r>
                    </m:den>
                  </m:f>
                </m:e>
              </m:d>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∂y</m:t>
                      </m:r>
                    </m:num>
                    <m:den>
                      <m:r>
                        <w:rPr>
                          <w:rFonts w:ascii="Cambria Math" w:hAnsi="Cambria Math"/>
                          <w:sz w:val="24"/>
                          <w:szCs w:val="24"/>
                        </w:rPr>
                        <m:t>∂Y</m:t>
                      </m:r>
                    </m:den>
                  </m:f>
                </m:e>
              </m:d>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Y</m:t>
              </m:r>
            </m:e>
          </m:d>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∂y</m:t>
                      </m:r>
                    </m:num>
                    <m:den>
                      <m:r>
                        <w:rPr>
                          <w:rFonts w:ascii="Cambria Math" w:hAnsi="Cambria Math"/>
                          <w:sz w:val="24"/>
                          <w:szCs w:val="24"/>
                        </w:rPr>
                        <m:t>∂Z</m:t>
                      </m:r>
                    </m:den>
                  </m:f>
                </m:e>
              </m:d>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Z</m:t>
              </m:r>
            </m:e>
          </m:d>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XY</m:t>
              </m:r>
            </m:sub>
          </m:sSub>
          <m:f>
            <m:fPr>
              <m:ctrlPr>
                <w:rPr>
                  <w:rFonts w:ascii="Cambria Math" w:hAnsi="Cambria Math"/>
                  <w:i/>
                  <w:sz w:val="24"/>
                  <w:szCs w:val="24"/>
                </w:rPr>
              </m:ctrlPr>
            </m:fPr>
            <m:num>
              <m:r>
                <w:rPr>
                  <w:rFonts w:ascii="Cambria Math" w:hAnsi="Cambria Math"/>
                  <w:sz w:val="24"/>
                  <w:szCs w:val="24"/>
                </w:rPr>
                <m:t>∂y</m:t>
              </m:r>
            </m:num>
            <m:den>
              <m:r>
                <w:rPr>
                  <w:rFonts w:ascii="Cambria Math" w:hAnsi="Cambria Math"/>
                  <w:sz w:val="24"/>
                  <w:szCs w:val="24"/>
                </w:rPr>
                <m:t>∂X</m:t>
              </m:r>
            </m:den>
          </m:f>
          <m:f>
            <m:fPr>
              <m:ctrlPr>
                <w:rPr>
                  <w:rFonts w:ascii="Cambria Math" w:hAnsi="Cambria Math"/>
                  <w:i/>
                  <w:sz w:val="24"/>
                  <w:szCs w:val="24"/>
                </w:rPr>
              </m:ctrlPr>
            </m:fPr>
            <m:num>
              <m:r>
                <w:rPr>
                  <w:rFonts w:ascii="Cambria Math" w:hAnsi="Cambria Math"/>
                  <w:sz w:val="24"/>
                  <w:szCs w:val="24"/>
                </w:rPr>
                <m:t>∂y</m:t>
              </m:r>
            </m:num>
            <m:den>
              <m:r>
                <w:rPr>
                  <w:rFonts w:ascii="Cambria Math" w:hAnsi="Cambria Math"/>
                  <w:sz w:val="24"/>
                  <w:szCs w:val="24"/>
                </w:rPr>
                <m:t>∂Y</m:t>
              </m:r>
            </m:den>
          </m:f>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Y</m:t>
              </m:r>
            </m:e>
          </m:d>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XZ</m:t>
              </m:r>
            </m:sub>
          </m:sSub>
          <m:f>
            <m:fPr>
              <m:ctrlPr>
                <w:rPr>
                  <w:rFonts w:ascii="Cambria Math" w:hAnsi="Cambria Math"/>
                  <w:i/>
                  <w:sz w:val="24"/>
                  <w:szCs w:val="24"/>
                </w:rPr>
              </m:ctrlPr>
            </m:fPr>
            <m:num>
              <m:r>
                <w:rPr>
                  <w:rFonts w:ascii="Cambria Math" w:hAnsi="Cambria Math"/>
                  <w:sz w:val="24"/>
                  <w:szCs w:val="24"/>
                </w:rPr>
                <m:t>∂y</m:t>
              </m:r>
            </m:num>
            <m:den>
              <m:r>
                <w:rPr>
                  <w:rFonts w:ascii="Cambria Math" w:hAnsi="Cambria Math"/>
                  <w:sz w:val="24"/>
                  <w:szCs w:val="24"/>
                </w:rPr>
                <m:t>∂X</m:t>
              </m:r>
            </m:den>
          </m:f>
          <m:f>
            <m:fPr>
              <m:ctrlPr>
                <w:rPr>
                  <w:rFonts w:ascii="Cambria Math" w:hAnsi="Cambria Math"/>
                  <w:i/>
                  <w:sz w:val="24"/>
                  <w:szCs w:val="24"/>
                </w:rPr>
              </m:ctrlPr>
            </m:fPr>
            <m:num>
              <m:r>
                <w:rPr>
                  <w:rFonts w:ascii="Cambria Math" w:hAnsi="Cambria Math"/>
                  <w:sz w:val="24"/>
                  <w:szCs w:val="24"/>
                </w:rPr>
                <m:t>∂y</m:t>
              </m:r>
            </m:num>
            <m:den>
              <m:r>
                <w:rPr>
                  <w:rFonts w:ascii="Cambria Math" w:hAnsi="Cambria Math"/>
                  <w:sz w:val="24"/>
                  <w:szCs w:val="24"/>
                </w:rPr>
                <m:t>∂Z</m:t>
              </m:r>
            </m:den>
          </m:f>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Z</m:t>
              </m:r>
            </m:e>
          </m:d>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YZ</m:t>
              </m:r>
            </m:sub>
          </m:sSub>
          <m:f>
            <m:fPr>
              <m:ctrlPr>
                <w:rPr>
                  <w:rFonts w:ascii="Cambria Math" w:hAnsi="Cambria Math"/>
                  <w:i/>
                  <w:sz w:val="24"/>
                  <w:szCs w:val="24"/>
                </w:rPr>
              </m:ctrlPr>
            </m:fPr>
            <m:num>
              <m:r>
                <w:rPr>
                  <w:rFonts w:ascii="Cambria Math" w:hAnsi="Cambria Math"/>
                  <w:sz w:val="24"/>
                  <w:szCs w:val="24"/>
                </w:rPr>
                <m:t>∂y</m:t>
              </m:r>
            </m:num>
            <m:den>
              <m:r>
                <w:rPr>
                  <w:rFonts w:ascii="Cambria Math" w:hAnsi="Cambria Math"/>
                  <w:sz w:val="24"/>
                  <w:szCs w:val="24"/>
                </w:rPr>
                <m:t>∂Y</m:t>
              </m:r>
            </m:den>
          </m:f>
          <m:f>
            <m:fPr>
              <m:ctrlPr>
                <w:rPr>
                  <w:rFonts w:ascii="Cambria Math" w:hAnsi="Cambria Math"/>
                  <w:i/>
                  <w:sz w:val="24"/>
                  <w:szCs w:val="24"/>
                </w:rPr>
              </m:ctrlPr>
            </m:fPr>
            <m:num>
              <m:r>
                <w:rPr>
                  <w:rFonts w:ascii="Cambria Math" w:hAnsi="Cambria Math"/>
                  <w:sz w:val="24"/>
                  <w:szCs w:val="24"/>
                </w:rPr>
                <m:t>∂y</m:t>
              </m:r>
            </m:num>
            <m:den>
              <m:r>
                <w:rPr>
                  <w:rFonts w:ascii="Cambria Math" w:hAnsi="Cambria Math"/>
                  <w:sz w:val="24"/>
                  <w:szCs w:val="24"/>
                </w:rPr>
                <m:t>∂Z</m:t>
              </m:r>
            </m:den>
          </m:f>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Y</m:t>
              </m:r>
            </m:e>
          </m:d>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Z</m:t>
              </m:r>
            </m:e>
          </m:d>
          <w:bookmarkEnd w:id="14"/>
          <m:r>
            <w:rPr>
              <w:rFonts w:ascii="Cambria Math" w:hAnsi="Cambria Math"/>
              <w:sz w:val="24"/>
              <w:szCs w:val="24"/>
            </w:rPr>
            <m:t xml:space="preserve">                                      (9)</m:t>
          </m:r>
        </m:oMath>
      </m:oMathPara>
    </w:p>
    <w:p w14:paraId="2FBF640D" w14:textId="77777777"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sz w:val="24"/>
          <w:szCs w:val="24"/>
        </w:rPr>
        <w:t>上两式中：</w:t>
      </w:r>
    </w:p>
    <w:p w14:paraId="5C6E1EC3" w14:textId="4B968822"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sz w:val="24"/>
          <w:szCs w:val="24"/>
        </w:rPr>
        <w:t xml:space="preserve">       </w:t>
      </w:r>
      <w:r w:rsidR="00A70986" w:rsidRPr="008F5FF4">
        <w:rPr>
          <w:rFonts w:ascii="Times New Roman" w:hAnsi="Times New Roman"/>
          <w:sz w:val="24"/>
          <w:szCs w:val="24"/>
        </w:rPr>
        <w:t xml:space="preserve">  </w:t>
      </w:r>
      <w:r w:rsidRPr="008F5FF4">
        <w:rPr>
          <w:rFonts w:ascii="Times New Roman" w:hAnsi="Times New Roman"/>
          <w:sz w:val="24"/>
          <w:szCs w:val="24"/>
        </w:rPr>
        <w:t xml:space="preserve">      </w:t>
      </w:r>
      <w:bookmarkStart w:id="15" w:name="_Hlk233705583"/>
      <w:r w:rsidRPr="008F5FF4">
        <w:rPr>
          <w:rFonts w:ascii="Times New Roman" w:hAnsi="Times New Roman"/>
          <w:sz w:val="24"/>
          <w:szCs w:val="24"/>
        </w:rPr>
        <w:t xml:space="preserve"> </w:t>
      </w:r>
      <m:oMath>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∂X</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1-x</m:t>
            </m:r>
          </m:num>
          <m:den>
            <m:r>
              <w:rPr>
                <w:rFonts w:ascii="Cambria Math" w:hAnsi="Cambria Math"/>
                <w:sz w:val="24"/>
                <w:szCs w:val="24"/>
              </w:rPr>
              <m:t>X+Y+Z</m:t>
            </m:r>
          </m:den>
        </m:f>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∂Y</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X+Y+Z</m:t>
            </m:r>
          </m:den>
        </m:f>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∂Z</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X+Y+Z</m:t>
            </m:r>
          </m:den>
        </m:f>
      </m:oMath>
      <w:bookmarkEnd w:id="15"/>
      <w:r w:rsidRPr="008F5FF4">
        <w:rPr>
          <w:rFonts w:ascii="Times New Roman" w:hAnsi="Times New Roman"/>
          <w:sz w:val="24"/>
          <w:szCs w:val="24"/>
        </w:rPr>
        <w:t xml:space="preserve">    </w:t>
      </w:r>
      <w:r w:rsidR="00A70986" w:rsidRPr="008F5FF4">
        <w:rPr>
          <w:rFonts w:ascii="Times New Roman" w:hAnsi="Times New Roman"/>
          <w:sz w:val="24"/>
          <w:szCs w:val="24"/>
        </w:rPr>
        <w:t xml:space="preserve">      </w:t>
      </w:r>
      <w:r w:rsidRPr="008F5FF4">
        <w:rPr>
          <w:rFonts w:ascii="Times New Roman" w:hAnsi="Times New Roman"/>
          <w:sz w:val="24"/>
          <w:szCs w:val="24"/>
        </w:rPr>
        <w:t xml:space="preserve">        (</w:t>
      </w:r>
      <w:r w:rsidR="00A70986" w:rsidRPr="008F5FF4">
        <w:rPr>
          <w:rFonts w:ascii="Times New Roman" w:hAnsi="Times New Roman"/>
          <w:sz w:val="24"/>
          <w:szCs w:val="24"/>
        </w:rPr>
        <w:t>10</w:t>
      </w:r>
      <w:r w:rsidRPr="008F5FF4">
        <w:rPr>
          <w:rFonts w:ascii="Times New Roman" w:hAnsi="Times New Roman"/>
          <w:sz w:val="24"/>
          <w:szCs w:val="24"/>
        </w:rPr>
        <w:t xml:space="preserve">)    </w:t>
      </w:r>
    </w:p>
    <w:p w14:paraId="079F0918" w14:textId="0C5A8FC8" w:rsidR="000C0F77" w:rsidRPr="008F5FF4" w:rsidRDefault="000C0F77" w:rsidP="000C0F77">
      <w:pPr>
        <w:spacing w:beforeLines="100" w:before="240" w:afterLines="50" w:after="120" w:line="276" w:lineRule="auto"/>
        <w:rPr>
          <w:rFonts w:ascii="Times New Roman" w:hAnsi="Times New Roman"/>
          <w:sz w:val="24"/>
          <w:szCs w:val="24"/>
        </w:rPr>
      </w:pPr>
      <w:r w:rsidRPr="008F5FF4">
        <w:rPr>
          <w:rFonts w:ascii="Times New Roman" w:hAnsi="Times New Roman"/>
          <w:sz w:val="24"/>
          <w:szCs w:val="24"/>
        </w:rPr>
        <w:t xml:space="preserve">         </w:t>
      </w:r>
      <w:r w:rsidR="00A70986" w:rsidRPr="008F5FF4">
        <w:rPr>
          <w:rFonts w:ascii="Times New Roman" w:hAnsi="Times New Roman"/>
          <w:sz w:val="24"/>
          <w:szCs w:val="24"/>
        </w:rPr>
        <w:t xml:space="preserve">   </w:t>
      </w:r>
      <w:r w:rsidRPr="008F5FF4">
        <w:rPr>
          <w:rFonts w:ascii="Times New Roman" w:hAnsi="Times New Roman"/>
          <w:sz w:val="24"/>
          <w:szCs w:val="24"/>
        </w:rPr>
        <w:t xml:space="preserve">        </w:t>
      </w:r>
      <w:bookmarkStart w:id="16" w:name="_Hlk233705590"/>
      <m:oMath>
        <m:f>
          <m:fPr>
            <m:ctrlPr>
              <w:rPr>
                <w:rFonts w:ascii="Cambria Math" w:hAnsi="Cambria Math"/>
                <w:i/>
                <w:sz w:val="24"/>
                <w:szCs w:val="24"/>
              </w:rPr>
            </m:ctrlPr>
          </m:fPr>
          <m:num>
            <m:r>
              <w:rPr>
                <w:rFonts w:ascii="Cambria Math" w:hAnsi="Cambria Math"/>
                <w:sz w:val="24"/>
                <w:szCs w:val="24"/>
              </w:rPr>
              <m:t>∂y</m:t>
            </m:r>
          </m:num>
          <m:den>
            <m:r>
              <w:rPr>
                <w:rFonts w:ascii="Cambria Math" w:hAnsi="Cambria Math"/>
                <w:sz w:val="24"/>
                <w:szCs w:val="24"/>
              </w:rPr>
              <m:t>∂X</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-y</m:t>
            </m:r>
          </m:num>
          <m:den>
            <m:r>
              <w:rPr>
                <w:rFonts w:ascii="Cambria Math" w:hAnsi="Cambria Math"/>
                <w:sz w:val="24"/>
                <w:szCs w:val="24"/>
              </w:rPr>
              <m:t>X+Y+Z</m:t>
            </m:r>
          </m:den>
        </m:f>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∂v</m:t>
            </m:r>
          </m:num>
          <m:den>
            <m:r>
              <w:rPr>
                <w:rFonts w:ascii="Cambria Math" w:hAnsi="Cambria Math"/>
                <w:sz w:val="24"/>
                <w:szCs w:val="24"/>
              </w:rPr>
              <m:t>∂Y</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1-y</m:t>
            </m:r>
          </m:num>
          <m:den>
            <m:r>
              <w:rPr>
                <w:rFonts w:ascii="Cambria Math" w:hAnsi="Cambria Math"/>
                <w:sz w:val="24"/>
                <w:szCs w:val="24"/>
              </w:rPr>
              <m:t>X+Y+Z</m:t>
            </m:r>
          </m:den>
        </m:f>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∂v</m:t>
            </m:r>
          </m:num>
          <m:den>
            <m:r>
              <w:rPr>
                <w:rFonts w:ascii="Cambria Math" w:hAnsi="Cambria Math"/>
                <w:sz w:val="24"/>
                <w:szCs w:val="24"/>
              </w:rPr>
              <m:t>∂Z</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-y</m:t>
            </m:r>
          </m:num>
          <m:den>
            <m:r>
              <w:rPr>
                <w:rFonts w:ascii="Cambria Math" w:hAnsi="Cambria Math"/>
                <w:sz w:val="24"/>
                <w:szCs w:val="24"/>
              </w:rPr>
              <m:t>X+Y+Z</m:t>
            </m:r>
          </m:den>
        </m:f>
      </m:oMath>
      <w:r w:rsidRPr="008F5FF4">
        <w:rPr>
          <w:rFonts w:ascii="Times New Roman" w:hAnsi="Times New Roman"/>
          <w:sz w:val="24"/>
          <w:szCs w:val="24"/>
        </w:rPr>
        <w:t xml:space="preserve"> </w:t>
      </w:r>
      <w:bookmarkEnd w:id="16"/>
      <w:r w:rsidRPr="008F5FF4">
        <w:rPr>
          <w:rFonts w:ascii="Times New Roman" w:hAnsi="Times New Roman"/>
          <w:sz w:val="24"/>
          <w:szCs w:val="24"/>
        </w:rPr>
        <w:t xml:space="preserve">     </w:t>
      </w:r>
      <w:r w:rsidR="00A70986" w:rsidRPr="008F5FF4">
        <w:rPr>
          <w:rFonts w:ascii="Times New Roman" w:hAnsi="Times New Roman"/>
          <w:sz w:val="24"/>
          <w:szCs w:val="24"/>
        </w:rPr>
        <w:t xml:space="preserve">     </w:t>
      </w:r>
      <w:r w:rsidRPr="008F5FF4">
        <w:rPr>
          <w:rFonts w:ascii="Times New Roman" w:hAnsi="Times New Roman"/>
          <w:sz w:val="24"/>
          <w:szCs w:val="24"/>
        </w:rPr>
        <w:t xml:space="preserve">       (1</w:t>
      </w:r>
      <w:r w:rsidR="00A70986" w:rsidRPr="008F5FF4">
        <w:rPr>
          <w:rFonts w:ascii="Times New Roman" w:hAnsi="Times New Roman"/>
          <w:sz w:val="24"/>
          <w:szCs w:val="24"/>
        </w:rPr>
        <w:t>1</w:t>
      </w:r>
      <w:r w:rsidRPr="008F5FF4">
        <w:rPr>
          <w:rFonts w:ascii="Times New Roman" w:hAnsi="Times New Roman"/>
          <w:sz w:val="24"/>
          <w:szCs w:val="24"/>
        </w:rPr>
        <w:t>)</w:t>
      </w:r>
    </w:p>
    <w:p w14:paraId="7B2C808F" w14:textId="0DF016BA" w:rsidR="000C0F77" w:rsidRPr="008F5FF4" w:rsidRDefault="000C0F77" w:rsidP="000C0F77">
      <w:pPr>
        <w:spacing w:beforeLines="100" w:before="240" w:afterLines="50" w:after="120" w:line="276" w:lineRule="auto"/>
        <w:rPr>
          <w:rFonts w:ascii="Times New Roman" w:hAnsi="Times New Roman"/>
          <w:color w:val="FF0000"/>
          <w:sz w:val="24"/>
          <w:szCs w:val="24"/>
        </w:rPr>
      </w:pPr>
      <w:r w:rsidRPr="008F5FF4">
        <w:rPr>
          <w:rFonts w:ascii="Times New Roman" w:hAnsi="Times New Roman"/>
          <w:sz w:val="24"/>
          <w:szCs w:val="24"/>
        </w:rPr>
        <w:t xml:space="preserve">                    </w:t>
      </w:r>
      <w:bookmarkStart w:id="17" w:name="_Hlk196406542"/>
      <m:oMath>
        <m:d>
          <m:dPr>
            <m:begChr m:val="{"/>
            <m:endChr m:val=""/>
            <m:ctrlPr>
              <w:rPr>
                <w:rFonts w:ascii="Cambria Math" w:hAnsi="Cambria Math"/>
                <w:i/>
                <w:sz w:val="24"/>
                <w:szCs w:val="24"/>
              </w:rPr>
            </m:ctrlPr>
          </m:dPr>
          <m:e>
            <m:eqArr>
              <m:eqArrPr>
                <m:ctrlPr>
                  <w:rPr>
                    <w:rFonts w:ascii="Cambria Math" w:hAnsi="Cambria Math"/>
                    <w:i/>
                    <w:sz w:val="24"/>
                    <w:szCs w:val="24"/>
                  </w:rPr>
                </m:ctrlPr>
              </m:eqArrPr>
              <m:e>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λ=380</m:t>
                    </m:r>
                  </m:sub>
                  <m:sup>
                    <m:r>
                      <w:rPr>
                        <w:rFonts w:ascii="Cambria Math" w:hAnsi="Cambria Math"/>
                        <w:sz w:val="24"/>
                        <w:szCs w:val="24"/>
                      </w:rPr>
                      <m:t>780</m:t>
                    </m:r>
                  </m:sup>
                  <m:e>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r>
                      <w:rPr>
                        <w:rFonts w:ascii="Cambria Math" w:hAnsi="Cambria Math"/>
                        <w:sz w:val="24"/>
                        <w:szCs w:val="24"/>
                      </w:rPr>
                      <m:t>[P(λ</m:t>
                    </m:r>
                  </m:e>
                </m:nary>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bar>
                      <m:barPr>
                        <m:pos m:val="top"/>
                        <m:ctrlPr>
                          <w:rPr>
                            <w:rFonts w:ascii="Cambria Math" w:hAnsi="Cambria Math"/>
                            <w:i/>
                            <w:sz w:val="24"/>
                            <w:szCs w:val="24"/>
                          </w:rPr>
                        </m:ctrlPr>
                      </m:barPr>
                      <m:e>
                        <m:r>
                          <w:rPr>
                            <w:rFonts w:ascii="Cambria Math" w:hAnsi="Cambria Math"/>
                            <w:sz w:val="24"/>
                            <w:szCs w:val="24"/>
                          </w:rPr>
                          <m:t>x</m:t>
                        </m:r>
                      </m:e>
                    </m:bar>
                    <m:d>
                      <m:dPr>
                        <m:ctrlPr>
                          <w:rPr>
                            <w:rFonts w:ascii="Cambria Math" w:hAnsi="Cambria Math"/>
                            <w:i/>
                            <w:sz w:val="24"/>
                            <w:szCs w:val="24"/>
                          </w:rPr>
                        </m:ctrlPr>
                      </m:dPr>
                      <m:e>
                        <m:r>
                          <w:rPr>
                            <w:rFonts w:ascii="Cambria Math" w:hAnsi="Cambria Math"/>
                            <w:sz w:val="24"/>
                            <w:szCs w:val="24"/>
                          </w:rPr>
                          <m:t>λ</m:t>
                        </m:r>
                      </m:e>
                    </m:d>
                    <m:r>
                      <w:rPr>
                        <w:rFonts w:ascii="Cambria Math" w:hAnsi="Cambria Math"/>
                        <w:sz w:val="24"/>
                        <w:szCs w:val="24"/>
                      </w:rPr>
                      <m:t>]</m:t>
                    </m:r>
                  </m:e>
                  <m:sup>
                    <m:r>
                      <w:rPr>
                        <w:rFonts w:ascii="Cambria Math" w:hAnsi="Cambria Math"/>
                        <w:sz w:val="24"/>
                        <w:szCs w:val="24"/>
                      </w:rPr>
                      <m:t>2</m:t>
                    </m:r>
                  </m:sup>
                </m:sSup>
              </m:e>
              <m:e>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Y</m:t>
                    </m:r>
                  </m:e>
                </m:d>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λ=380</m:t>
                    </m:r>
                  </m:sub>
                  <m:sup>
                    <m:r>
                      <w:rPr>
                        <w:rFonts w:ascii="Cambria Math" w:hAnsi="Cambria Math"/>
                        <w:sz w:val="24"/>
                        <w:szCs w:val="24"/>
                      </w:rPr>
                      <m:t>780</m:t>
                    </m:r>
                  </m:sup>
                  <m:e>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r>
                      <w:rPr>
                        <w:rFonts w:ascii="Cambria Math" w:hAnsi="Cambria Math"/>
                        <w:sz w:val="24"/>
                        <w:szCs w:val="24"/>
                      </w:rPr>
                      <m:t>[P(λ</m:t>
                    </m:r>
                  </m:e>
                </m:nary>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bar>
                      <m:barPr>
                        <m:pos m:val="top"/>
                        <m:ctrlPr>
                          <w:rPr>
                            <w:rFonts w:ascii="Cambria Math" w:hAnsi="Cambria Math"/>
                            <w:i/>
                            <w:sz w:val="24"/>
                            <w:szCs w:val="24"/>
                          </w:rPr>
                        </m:ctrlPr>
                      </m:barPr>
                      <m:e>
                        <m:r>
                          <w:rPr>
                            <w:rFonts w:ascii="Cambria Math" w:hAnsi="Cambria Math"/>
                            <w:sz w:val="24"/>
                            <w:szCs w:val="24"/>
                          </w:rPr>
                          <m:t>y</m:t>
                        </m:r>
                      </m:e>
                    </m:bar>
                    <m:d>
                      <m:dPr>
                        <m:ctrlPr>
                          <w:rPr>
                            <w:rFonts w:ascii="Cambria Math" w:hAnsi="Cambria Math"/>
                            <w:i/>
                            <w:sz w:val="24"/>
                            <w:szCs w:val="24"/>
                          </w:rPr>
                        </m:ctrlPr>
                      </m:dPr>
                      <m:e>
                        <m:r>
                          <w:rPr>
                            <w:rFonts w:ascii="Cambria Math" w:hAnsi="Cambria Math"/>
                            <w:sz w:val="24"/>
                            <w:szCs w:val="24"/>
                          </w:rPr>
                          <m:t>λ</m:t>
                        </m:r>
                      </m:e>
                    </m:d>
                    <m:r>
                      <w:rPr>
                        <w:rFonts w:ascii="Cambria Math" w:hAnsi="Cambria Math"/>
                        <w:sz w:val="24"/>
                        <w:szCs w:val="24"/>
                      </w:rPr>
                      <m:t>]</m:t>
                    </m:r>
                  </m:e>
                  <m:sup>
                    <m:r>
                      <w:rPr>
                        <w:rFonts w:ascii="Cambria Math" w:hAnsi="Cambria Math"/>
                        <w:sz w:val="24"/>
                        <w:szCs w:val="24"/>
                      </w:rPr>
                      <m:t>2</m:t>
                    </m:r>
                  </m:sup>
                </m:sSup>
              </m:e>
              <m:e>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Z</m:t>
                    </m:r>
                  </m:e>
                </m:d>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λ=380</m:t>
                    </m:r>
                  </m:sub>
                  <m:sup>
                    <m:r>
                      <w:rPr>
                        <w:rFonts w:ascii="Cambria Math" w:hAnsi="Cambria Math"/>
                        <w:sz w:val="24"/>
                        <w:szCs w:val="24"/>
                      </w:rPr>
                      <m:t>780</m:t>
                    </m:r>
                  </m:sup>
                  <m:e>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r>
                      <w:rPr>
                        <w:rFonts w:ascii="Cambria Math" w:hAnsi="Cambria Math"/>
                        <w:sz w:val="24"/>
                        <w:szCs w:val="24"/>
                      </w:rPr>
                      <m:t>[P(λ</m:t>
                    </m:r>
                  </m:e>
                </m:nary>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bar>
                      <m:barPr>
                        <m:pos m:val="top"/>
                        <m:ctrlPr>
                          <w:rPr>
                            <w:rFonts w:ascii="Cambria Math" w:hAnsi="Cambria Math"/>
                            <w:i/>
                            <w:sz w:val="24"/>
                            <w:szCs w:val="24"/>
                          </w:rPr>
                        </m:ctrlPr>
                      </m:barPr>
                      <m:e>
                        <m:r>
                          <w:rPr>
                            <w:rFonts w:ascii="Cambria Math" w:hAnsi="Cambria Math"/>
                            <w:sz w:val="24"/>
                            <w:szCs w:val="24"/>
                          </w:rPr>
                          <m:t>z</m:t>
                        </m:r>
                      </m:e>
                    </m:bar>
                    <m:d>
                      <m:dPr>
                        <m:ctrlPr>
                          <w:rPr>
                            <w:rFonts w:ascii="Cambria Math" w:hAnsi="Cambria Math"/>
                            <w:i/>
                            <w:sz w:val="24"/>
                            <w:szCs w:val="24"/>
                          </w:rPr>
                        </m:ctrlPr>
                      </m:dPr>
                      <m:e>
                        <m:r>
                          <w:rPr>
                            <w:rFonts w:ascii="Cambria Math" w:hAnsi="Cambria Math"/>
                            <w:sz w:val="24"/>
                            <w:szCs w:val="24"/>
                          </w:rPr>
                          <m:t>λ</m:t>
                        </m:r>
                      </m:e>
                    </m:d>
                    <m:r>
                      <w:rPr>
                        <w:rFonts w:ascii="Cambria Math" w:hAnsi="Cambria Math"/>
                        <w:sz w:val="24"/>
                        <w:szCs w:val="24"/>
                      </w:rPr>
                      <m:t>]</m:t>
                    </m:r>
                  </m:e>
                  <m:sup>
                    <m:r>
                      <w:rPr>
                        <w:rFonts w:ascii="Cambria Math" w:hAnsi="Cambria Math"/>
                        <w:sz w:val="24"/>
                        <w:szCs w:val="24"/>
                      </w:rPr>
                      <m:t>2</m:t>
                    </m:r>
                  </m:sup>
                </m:sSup>
              </m:e>
            </m:eqArr>
          </m:e>
        </m:d>
      </m:oMath>
      <w:bookmarkEnd w:id="17"/>
      <w:r w:rsidRPr="008F5FF4">
        <w:rPr>
          <w:rFonts w:ascii="Times New Roman" w:hAnsi="Times New Roman"/>
          <w:sz w:val="24"/>
          <w:szCs w:val="24"/>
        </w:rPr>
        <w:t xml:space="preserve">       </w:t>
      </w:r>
      <w:r w:rsidR="00A70986" w:rsidRPr="008F5FF4">
        <w:rPr>
          <w:rFonts w:ascii="Times New Roman" w:hAnsi="Times New Roman"/>
          <w:sz w:val="24"/>
          <w:szCs w:val="24"/>
        </w:rPr>
        <w:t xml:space="preserve"> </w:t>
      </w:r>
      <w:r w:rsidRPr="008F5FF4">
        <w:rPr>
          <w:rFonts w:ascii="Times New Roman" w:hAnsi="Times New Roman"/>
          <w:sz w:val="24"/>
          <w:szCs w:val="24"/>
        </w:rPr>
        <w:t xml:space="preserve">          </w:t>
      </w:r>
      <w:r w:rsidRPr="008F5FF4">
        <w:rPr>
          <w:rFonts w:ascii="Times New Roman" w:hAnsi="Times New Roman"/>
          <w:color w:val="FF0000"/>
          <w:sz w:val="24"/>
          <w:szCs w:val="24"/>
        </w:rPr>
        <w:t xml:space="preserve"> </w:t>
      </w:r>
      <w:r w:rsidRPr="008F5FF4">
        <w:rPr>
          <w:rFonts w:ascii="Times New Roman" w:hAnsi="Times New Roman"/>
          <w:sz w:val="24"/>
          <w:szCs w:val="24"/>
        </w:rPr>
        <w:t>(1</w:t>
      </w:r>
      <w:r w:rsidR="00A70986" w:rsidRPr="008F5FF4">
        <w:rPr>
          <w:rFonts w:ascii="Times New Roman" w:hAnsi="Times New Roman"/>
          <w:sz w:val="24"/>
          <w:szCs w:val="24"/>
        </w:rPr>
        <w:t>2</w:t>
      </w:r>
      <w:r w:rsidRPr="008F5FF4">
        <w:rPr>
          <w:rFonts w:ascii="Times New Roman" w:hAnsi="Times New Roman"/>
          <w:sz w:val="24"/>
          <w:szCs w:val="24"/>
        </w:rPr>
        <w:t>)</w:t>
      </w:r>
    </w:p>
    <w:p w14:paraId="754CD98B" w14:textId="3AAF00A1" w:rsidR="000C0F77" w:rsidRPr="008F5FF4" w:rsidRDefault="000C0F77" w:rsidP="000C0F77">
      <w:pPr>
        <w:spacing w:beforeLines="100" w:before="240" w:afterLines="50" w:after="120" w:line="276" w:lineRule="auto"/>
        <w:rPr>
          <w:rFonts w:ascii="Times New Roman" w:hAnsi="Times New Roman"/>
          <w:sz w:val="24"/>
          <w:szCs w:val="24"/>
        </w:rPr>
      </w:pPr>
      <w:r w:rsidRPr="008F5FF4">
        <w:rPr>
          <w:rFonts w:ascii="Times New Roman" w:hAnsi="Times New Roman"/>
          <w:sz w:val="24"/>
          <w:szCs w:val="24"/>
        </w:rPr>
        <w:lastRenderedPageBreak/>
        <w:t xml:space="preserve">             </w:t>
      </w:r>
      <w:bookmarkStart w:id="18" w:name="_Hlk196406548"/>
      <m:oMath>
        <m:d>
          <m:dPr>
            <m:begChr m:val="{"/>
            <m:endChr m:val=""/>
            <m:ctrlPr>
              <w:rPr>
                <w:rFonts w:ascii="Cambria Math" w:hAnsi="Cambria Math"/>
                <w:i/>
                <w:sz w:val="24"/>
                <w:szCs w:val="24"/>
              </w:rPr>
            </m:ctrlPr>
          </m:dPr>
          <m:e>
            <m:eqArr>
              <m:eqArrPr>
                <m:ctrlPr>
                  <w:rPr>
                    <w:rFonts w:ascii="Cambria Math" w:hAnsi="Cambria Math"/>
                    <w:i/>
                    <w:sz w:val="24"/>
                    <w:szCs w:val="24"/>
                  </w:rPr>
                </m:ctrlPr>
              </m:eqArrPr>
              <m:e>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XY</m:t>
                    </m:r>
                  </m:sub>
                </m:sSub>
                <m:r>
                  <w:rPr>
                    <w:rFonts w:ascii="Cambria Math" w:hAnsi="Cambria Math"/>
                    <w:sz w:val="24"/>
                    <w:szCs w:val="24"/>
                  </w:rPr>
                  <m:t>=</m:t>
                </m:r>
                <m:f>
                  <m:fPr>
                    <m:ctrlPr>
                      <w:rPr>
                        <w:rFonts w:ascii="Cambria Math" w:hAnsi="Cambria Math"/>
                        <w:i/>
                        <w:sz w:val="24"/>
                        <w:szCs w:val="24"/>
                      </w:rPr>
                    </m:ctrlPr>
                  </m:fPr>
                  <m:num>
                    <m:nary>
                      <m:naryPr>
                        <m:chr m:val="∑"/>
                        <m:limLoc m:val="undOvr"/>
                        <m:ctrlPr>
                          <w:rPr>
                            <w:rFonts w:ascii="Cambria Math" w:hAnsi="Cambria Math"/>
                            <w:i/>
                            <w:sz w:val="24"/>
                            <w:szCs w:val="24"/>
                          </w:rPr>
                        </m:ctrlPr>
                      </m:naryPr>
                      <m:sub>
                        <m:r>
                          <w:rPr>
                            <w:rFonts w:ascii="Cambria Math" w:hAnsi="Cambria Math"/>
                            <w:sz w:val="24"/>
                            <w:szCs w:val="24"/>
                          </w:rPr>
                          <m:t>λ=380</m:t>
                        </m:r>
                      </m:sub>
                      <m:sup>
                        <m:r>
                          <w:rPr>
                            <w:rFonts w:ascii="Cambria Math" w:hAnsi="Cambria Math"/>
                            <w:sz w:val="24"/>
                            <w:szCs w:val="24"/>
                          </w:rPr>
                          <m:t>780</m:t>
                        </m:r>
                      </m:sup>
                      <m:e>
                        <m:bar>
                          <m:barPr>
                            <m:pos m:val="top"/>
                            <m:ctrlPr>
                              <w:rPr>
                                <w:rFonts w:ascii="Cambria Math" w:hAnsi="Cambria Math"/>
                                <w:i/>
                                <w:sz w:val="24"/>
                                <w:szCs w:val="24"/>
                              </w:rPr>
                            </m:ctrlPr>
                          </m:barPr>
                          <m:e>
                            <m:r>
                              <w:rPr>
                                <w:rFonts w:ascii="Cambria Math" w:hAnsi="Cambria Math"/>
                                <w:sz w:val="24"/>
                                <w:szCs w:val="24"/>
                              </w:rPr>
                              <m:t>x</m:t>
                            </m:r>
                          </m:e>
                        </m:bar>
                        <m:d>
                          <m:dPr>
                            <m:ctrlPr>
                              <w:rPr>
                                <w:rFonts w:ascii="Cambria Math" w:hAnsi="Cambria Math"/>
                                <w:i/>
                                <w:sz w:val="24"/>
                                <w:szCs w:val="24"/>
                              </w:rPr>
                            </m:ctrlPr>
                          </m:dPr>
                          <m:e>
                            <m:r>
                              <w:rPr>
                                <w:rFonts w:ascii="Cambria Math" w:hAnsi="Cambria Math"/>
                                <w:sz w:val="24"/>
                                <w:szCs w:val="24"/>
                              </w:rPr>
                              <m:t>λ</m:t>
                            </m:r>
                          </m:e>
                        </m:d>
                        <m:bar>
                          <m:barPr>
                            <m:pos m:val="top"/>
                            <m:ctrlPr>
                              <w:rPr>
                                <w:rFonts w:ascii="Cambria Math" w:hAnsi="Cambria Math"/>
                                <w:i/>
                                <w:sz w:val="24"/>
                                <w:szCs w:val="24"/>
                              </w:rPr>
                            </m:ctrlPr>
                          </m:barPr>
                          <m:e>
                            <m:r>
                              <w:rPr>
                                <w:rFonts w:ascii="Cambria Math" w:hAnsi="Cambria Math"/>
                                <w:sz w:val="24"/>
                                <w:szCs w:val="24"/>
                              </w:rPr>
                              <m:t>y</m:t>
                            </m:r>
                          </m:e>
                        </m:bar>
                        <m:d>
                          <m:dPr>
                            <m:ctrlPr>
                              <w:rPr>
                                <w:rFonts w:ascii="Cambria Math" w:hAnsi="Cambria Math"/>
                                <w:i/>
                                <w:sz w:val="24"/>
                                <w:szCs w:val="24"/>
                              </w:rPr>
                            </m:ctrlPr>
                          </m:dPr>
                          <m:e>
                            <m:r>
                              <w:rPr>
                                <w:rFonts w:ascii="Cambria Math" w:hAnsi="Cambria Math"/>
                                <w:sz w:val="24"/>
                                <w:szCs w:val="24"/>
                              </w:rPr>
                              <m:t>λ</m:t>
                            </m:r>
                          </m:e>
                        </m:d>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r>
                          <w:rPr>
                            <w:rFonts w:ascii="Cambria Math" w:hAnsi="Cambria Math"/>
                            <w:sz w:val="24"/>
                            <w:szCs w:val="24"/>
                          </w:rPr>
                          <m:t>[P(λ)]</m:t>
                        </m:r>
                      </m:e>
                    </m:nary>
                  </m:num>
                  <m:den>
                    <m:rad>
                      <m:radPr>
                        <m:degHide m:val="1"/>
                        <m:ctrlPr>
                          <w:rPr>
                            <w:rFonts w:ascii="Cambria Math" w:hAnsi="Cambria Math"/>
                            <w:i/>
                            <w:sz w:val="24"/>
                            <w:szCs w:val="24"/>
                          </w:rPr>
                        </m:ctrlPr>
                      </m:radPr>
                      <m:deg/>
                      <m:e>
                        <m:nary>
                          <m:naryPr>
                            <m:chr m:val="∑"/>
                            <m:limLoc m:val="undOvr"/>
                            <m:ctrlPr>
                              <w:rPr>
                                <w:rFonts w:ascii="Cambria Math" w:hAnsi="Cambria Math"/>
                                <w:i/>
                                <w:sz w:val="24"/>
                                <w:szCs w:val="24"/>
                              </w:rPr>
                            </m:ctrlPr>
                          </m:naryPr>
                          <m:sub>
                            <m:r>
                              <w:rPr>
                                <w:rFonts w:ascii="Cambria Math" w:hAnsi="Cambria Math"/>
                                <w:sz w:val="24"/>
                                <w:szCs w:val="24"/>
                              </w:rPr>
                              <m:t>λ=380</m:t>
                            </m:r>
                          </m:sub>
                          <m:sup>
                            <m:r>
                              <w:rPr>
                                <w:rFonts w:ascii="Cambria Math" w:hAnsi="Cambria Math"/>
                                <w:sz w:val="24"/>
                                <w:szCs w:val="24"/>
                              </w:rPr>
                              <m:t>780</m:t>
                            </m:r>
                          </m:sup>
                          <m:e>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r>
                              <w:rPr>
                                <w:rFonts w:ascii="Cambria Math" w:hAnsi="Cambria Math"/>
                                <w:sz w:val="24"/>
                                <w:szCs w:val="24"/>
                              </w:rPr>
                              <m:t>[P(λ</m:t>
                            </m:r>
                          </m:e>
                        </m:nary>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bar>
                              <m:barPr>
                                <m:pos m:val="top"/>
                                <m:ctrlPr>
                                  <w:rPr>
                                    <w:rFonts w:ascii="Cambria Math" w:hAnsi="Cambria Math"/>
                                    <w:i/>
                                    <w:sz w:val="24"/>
                                    <w:szCs w:val="24"/>
                                  </w:rPr>
                                </m:ctrlPr>
                              </m:barPr>
                              <m:e>
                                <m:r>
                                  <w:rPr>
                                    <w:rFonts w:ascii="Cambria Math" w:hAnsi="Cambria Math"/>
                                    <w:sz w:val="24"/>
                                    <w:szCs w:val="24"/>
                                  </w:rPr>
                                  <m:t>x</m:t>
                                </m:r>
                              </m:e>
                            </m:bar>
                            <m:d>
                              <m:dPr>
                                <m:ctrlPr>
                                  <w:rPr>
                                    <w:rFonts w:ascii="Cambria Math" w:hAnsi="Cambria Math"/>
                                    <w:i/>
                                    <w:sz w:val="24"/>
                                    <w:szCs w:val="24"/>
                                  </w:rPr>
                                </m:ctrlPr>
                              </m:dPr>
                              <m:e>
                                <m:r>
                                  <w:rPr>
                                    <w:rFonts w:ascii="Cambria Math" w:hAnsi="Cambria Math"/>
                                    <w:sz w:val="24"/>
                                    <w:szCs w:val="24"/>
                                  </w:rPr>
                                  <m:t>λ</m:t>
                                </m:r>
                              </m:e>
                            </m:d>
                            <m:r>
                              <w:rPr>
                                <w:rFonts w:ascii="Cambria Math" w:hAnsi="Cambria Math"/>
                                <w:sz w:val="24"/>
                                <w:szCs w:val="24"/>
                              </w:rPr>
                              <m:t>]</m:t>
                            </m:r>
                          </m:e>
                          <m:sup>
                            <m:r>
                              <w:rPr>
                                <w:rFonts w:ascii="Cambria Math" w:hAnsi="Cambria Math"/>
                                <w:sz w:val="24"/>
                                <w:szCs w:val="24"/>
                              </w:rPr>
                              <m:t>2</m:t>
                            </m:r>
                          </m:sup>
                        </m:sSup>
                      </m:e>
                    </m:rad>
                    <m:rad>
                      <m:radPr>
                        <m:degHide m:val="1"/>
                        <m:ctrlPr>
                          <w:rPr>
                            <w:rFonts w:ascii="Cambria Math" w:hAnsi="Cambria Math"/>
                            <w:i/>
                            <w:sz w:val="24"/>
                            <w:szCs w:val="24"/>
                          </w:rPr>
                        </m:ctrlPr>
                      </m:radPr>
                      <m:deg/>
                      <m:e>
                        <m:nary>
                          <m:naryPr>
                            <m:chr m:val="∑"/>
                            <m:limLoc m:val="undOvr"/>
                            <m:ctrlPr>
                              <w:rPr>
                                <w:rFonts w:ascii="Cambria Math" w:hAnsi="Cambria Math"/>
                                <w:i/>
                                <w:sz w:val="24"/>
                                <w:szCs w:val="24"/>
                              </w:rPr>
                            </m:ctrlPr>
                          </m:naryPr>
                          <m:sub>
                            <m:r>
                              <w:rPr>
                                <w:rFonts w:ascii="Cambria Math" w:hAnsi="Cambria Math"/>
                                <w:sz w:val="24"/>
                                <w:szCs w:val="24"/>
                              </w:rPr>
                              <m:t>λ=380</m:t>
                            </m:r>
                          </m:sub>
                          <m:sup>
                            <m:r>
                              <w:rPr>
                                <w:rFonts w:ascii="Cambria Math" w:hAnsi="Cambria Math"/>
                                <w:sz w:val="24"/>
                                <w:szCs w:val="24"/>
                              </w:rPr>
                              <m:t>780</m:t>
                            </m:r>
                          </m:sup>
                          <m:e>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r>
                              <w:rPr>
                                <w:rFonts w:ascii="Cambria Math" w:hAnsi="Cambria Math"/>
                                <w:sz w:val="24"/>
                                <w:szCs w:val="24"/>
                              </w:rPr>
                              <m:t>[P(λ</m:t>
                            </m:r>
                          </m:e>
                        </m:nary>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bar>
                              <m:barPr>
                                <m:pos m:val="top"/>
                                <m:ctrlPr>
                                  <w:rPr>
                                    <w:rFonts w:ascii="Cambria Math" w:hAnsi="Cambria Math"/>
                                    <w:i/>
                                    <w:sz w:val="24"/>
                                    <w:szCs w:val="24"/>
                                  </w:rPr>
                                </m:ctrlPr>
                              </m:barPr>
                              <m:e>
                                <m:r>
                                  <w:rPr>
                                    <w:rFonts w:ascii="Cambria Math" w:hAnsi="Cambria Math"/>
                                    <w:sz w:val="24"/>
                                    <w:szCs w:val="24"/>
                                  </w:rPr>
                                  <m:t>y</m:t>
                                </m:r>
                              </m:e>
                            </m:bar>
                            <m:d>
                              <m:dPr>
                                <m:ctrlPr>
                                  <w:rPr>
                                    <w:rFonts w:ascii="Cambria Math" w:hAnsi="Cambria Math"/>
                                    <w:i/>
                                    <w:sz w:val="24"/>
                                    <w:szCs w:val="24"/>
                                  </w:rPr>
                                </m:ctrlPr>
                              </m:dPr>
                              <m:e>
                                <m:r>
                                  <w:rPr>
                                    <w:rFonts w:ascii="Cambria Math" w:hAnsi="Cambria Math"/>
                                    <w:sz w:val="24"/>
                                    <w:szCs w:val="24"/>
                                  </w:rPr>
                                  <m:t>λ</m:t>
                                </m:r>
                              </m:e>
                            </m:d>
                            <m:r>
                              <w:rPr>
                                <w:rFonts w:ascii="Cambria Math" w:hAnsi="Cambria Math"/>
                                <w:sz w:val="24"/>
                                <w:szCs w:val="24"/>
                              </w:rPr>
                              <m:t>]</m:t>
                            </m:r>
                          </m:e>
                          <m:sup>
                            <m:r>
                              <w:rPr>
                                <w:rFonts w:ascii="Cambria Math" w:hAnsi="Cambria Math"/>
                                <w:sz w:val="24"/>
                                <w:szCs w:val="24"/>
                              </w:rPr>
                              <m:t>2</m:t>
                            </m:r>
                          </m:sup>
                        </m:sSup>
                      </m:e>
                    </m:rad>
                  </m:den>
                </m:f>
              </m:e>
              <m:e>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XZ</m:t>
                    </m:r>
                  </m:sub>
                </m:sSub>
                <m:r>
                  <w:rPr>
                    <w:rFonts w:ascii="Cambria Math" w:hAnsi="Cambria Math"/>
                    <w:sz w:val="24"/>
                    <w:szCs w:val="24"/>
                  </w:rPr>
                  <m:t>=</m:t>
                </m:r>
                <m:f>
                  <m:fPr>
                    <m:ctrlPr>
                      <w:rPr>
                        <w:rFonts w:ascii="Cambria Math" w:hAnsi="Cambria Math"/>
                        <w:i/>
                        <w:sz w:val="24"/>
                        <w:szCs w:val="24"/>
                      </w:rPr>
                    </m:ctrlPr>
                  </m:fPr>
                  <m:num>
                    <m:nary>
                      <m:naryPr>
                        <m:chr m:val="∑"/>
                        <m:limLoc m:val="undOvr"/>
                        <m:ctrlPr>
                          <w:rPr>
                            <w:rFonts w:ascii="Cambria Math" w:hAnsi="Cambria Math"/>
                            <w:i/>
                            <w:sz w:val="24"/>
                            <w:szCs w:val="24"/>
                          </w:rPr>
                        </m:ctrlPr>
                      </m:naryPr>
                      <m:sub>
                        <m:r>
                          <w:rPr>
                            <w:rFonts w:ascii="Cambria Math" w:hAnsi="Cambria Math"/>
                            <w:sz w:val="24"/>
                            <w:szCs w:val="24"/>
                          </w:rPr>
                          <m:t>λ=380</m:t>
                        </m:r>
                      </m:sub>
                      <m:sup>
                        <m:r>
                          <w:rPr>
                            <w:rFonts w:ascii="Cambria Math" w:hAnsi="Cambria Math"/>
                            <w:sz w:val="24"/>
                            <w:szCs w:val="24"/>
                          </w:rPr>
                          <m:t>780</m:t>
                        </m:r>
                      </m:sup>
                      <m:e>
                        <m:bar>
                          <m:barPr>
                            <m:pos m:val="top"/>
                            <m:ctrlPr>
                              <w:rPr>
                                <w:rFonts w:ascii="Cambria Math" w:hAnsi="Cambria Math"/>
                                <w:i/>
                                <w:sz w:val="24"/>
                                <w:szCs w:val="24"/>
                              </w:rPr>
                            </m:ctrlPr>
                          </m:barPr>
                          <m:e>
                            <m:r>
                              <w:rPr>
                                <w:rFonts w:ascii="Cambria Math" w:hAnsi="Cambria Math"/>
                                <w:sz w:val="24"/>
                                <w:szCs w:val="24"/>
                              </w:rPr>
                              <m:t>x</m:t>
                            </m:r>
                          </m:e>
                        </m:bar>
                        <m:d>
                          <m:dPr>
                            <m:ctrlPr>
                              <w:rPr>
                                <w:rFonts w:ascii="Cambria Math" w:hAnsi="Cambria Math"/>
                                <w:i/>
                                <w:sz w:val="24"/>
                                <w:szCs w:val="24"/>
                              </w:rPr>
                            </m:ctrlPr>
                          </m:dPr>
                          <m:e>
                            <m:r>
                              <w:rPr>
                                <w:rFonts w:ascii="Cambria Math" w:hAnsi="Cambria Math"/>
                                <w:sz w:val="24"/>
                                <w:szCs w:val="24"/>
                              </w:rPr>
                              <m:t>λ</m:t>
                            </m:r>
                          </m:e>
                        </m:d>
                        <m:bar>
                          <m:barPr>
                            <m:pos m:val="top"/>
                            <m:ctrlPr>
                              <w:rPr>
                                <w:rFonts w:ascii="Cambria Math" w:hAnsi="Cambria Math"/>
                                <w:i/>
                                <w:sz w:val="24"/>
                                <w:szCs w:val="24"/>
                              </w:rPr>
                            </m:ctrlPr>
                          </m:barPr>
                          <m:e>
                            <m:r>
                              <w:rPr>
                                <w:rFonts w:ascii="Cambria Math" w:hAnsi="Cambria Math"/>
                                <w:sz w:val="24"/>
                                <w:szCs w:val="24"/>
                              </w:rPr>
                              <m:t>z</m:t>
                            </m:r>
                          </m:e>
                        </m:bar>
                        <m:d>
                          <m:dPr>
                            <m:ctrlPr>
                              <w:rPr>
                                <w:rFonts w:ascii="Cambria Math" w:hAnsi="Cambria Math"/>
                                <w:i/>
                                <w:sz w:val="24"/>
                                <w:szCs w:val="24"/>
                              </w:rPr>
                            </m:ctrlPr>
                          </m:dPr>
                          <m:e>
                            <m:r>
                              <w:rPr>
                                <w:rFonts w:ascii="Cambria Math" w:hAnsi="Cambria Math"/>
                                <w:sz w:val="24"/>
                                <w:szCs w:val="24"/>
                              </w:rPr>
                              <m:t>λ</m:t>
                            </m:r>
                          </m:e>
                        </m:d>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r>
                          <w:rPr>
                            <w:rFonts w:ascii="Cambria Math" w:hAnsi="Cambria Math"/>
                            <w:sz w:val="24"/>
                            <w:szCs w:val="24"/>
                          </w:rPr>
                          <m:t>[P(λ)]</m:t>
                        </m:r>
                      </m:e>
                    </m:nary>
                  </m:num>
                  <m:den>
                    <m:rad>
                      <m:radPr>
                        <m:degHide m:val="1"/>
                        <m:ctrlPr>
                          <w:rPr>
                            <w:rFonts w:ascii="Cambria Math" w:hAnsi="Cambria Math"/>
                            <w:i/>
                            <w:sz w:val="24"/>
                            <w:szCs w:val="24"/>
                          </w:rPr>
                        </m:ctrlPr>
                      </m:radPr>
                      <m:deg/>
                      <m:e>
                        <m:nary>
                          <m:naryPr>
                            <m:chr m:val="∑"/>
                            <m:limLoc m:val="undOvr"/>
                            <m:ctrlPr>
                              <w:rPr>
                                <w:rFonts w:ascii="Cambria Math" w:hAnsi="Cambria Math"/>
                                <w:i/>
                                <w:sz w:val="24"/>
                                <w:szCs w:val="24"/>
                              </w:rPr>
                            </m:ctrlPr>
                          </m:naryPr>
                          <m:sub>
                            <m:r>
                              <w:rPr>
                                <w:rFonts w:ascii="Cambria Math" w:hAnsi="Cambria Math"/>
                                <w:sz w:val="24"/>
                                <w:szCs w:val="24"/>
                              </w:rPr>
                              <m:t>λ=380</m:t>
                            </m:r>
                          </m:sub>
                          <m:sup>
                            <m:r>
                              <w:rPr>
                                <w:rFonts w:ascii="Cambria Math" w:hAnsi="Cambria Math"/>
                                <w:sz w:val="24"/>
                                <w:szCs w:val="24"/>
                              </w:rPr>
                              <m:t>780</m:t>
                            </m:r>
                          </m:sup>
                          <m:e>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r>
                              <w:rPr>
                                <w:rFonts w:ascii="Cambria Math" w:hAnsi="Cambria Math"/>
                                <w:sz w:val="24"/>
                                <w:szCs w:val="24"/>
                              </w:rPr>
                              <m:t>[P(λ</m:t>
                            </m:r>
                          </m:e>
                        </m:nary>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bar>
                              <m:barPr>
                                <m:pos m:val="top"/>
                                <m:ctrlPr>
                                  <w:rPr>
                                    <w:rFonts w:ascii="Cambria Math" w:hAnsi="Cambria Math"/>
                                    <w:i/>
                                    <w:sz w:val="24"/>
                                    <w:szCs w:val="24"/>
                                  </w:rPr>
                                </m:ctrlPr>
                              </m:barPr>
                              <m:e>
                                <m:r>
                                  <w:rPr>
                                    <w:rFonts w:ascii="Cambria Math" w:hAnsi="Cambria Math"/>
                                    <w:sz w:val="24"/>
                                    <w:szCs w:val="24"/>
                                  </w:rPr>
                                  <m:t>x</m:t>
                                </m:r>
                              </m:e>
                            </m:bar>
                            <m:d>
                              <m:dPr>
                                <m:ctrlPr>
                                  <w:rPr>
                                    <w:rFonts w:ascii="Cambria Math" w:hAnsi="Cambria Math"/>
                                    <w:i/>
                                    <w:sz w:val="24"/>
                                    <w:szCs w:val="24"/>
                                  </w:rPr>
                                </m:ctrlPr>
                              </m:dPr>
                              <m:e>
                                <m:r>
                                  <w:rPr>
                                    <w:rFonts w:ascii="Cambria Math" w:hAnsi="Cambria Math"/>
                                    <w:sz w:val="24"/>
                                    <w:szCs w:val="24"/>
                                  </w:rPr>
                                  <m:t>λ</m:t>
                                </m:r>
                              </m:e>
                            </m:d>
                            <m:r>
                              <w:rPr>
                                <w:rFonts w:ascii="Cambria Math" w:hAnsi="Cambria Math"/>
                                <w:sz w:val="24"/>
                                <w:szCs w:val="24"/>
                              </w:rPr>
                              <m:t>]</m:t>
                            </m:r>
                          </m:e>
                          <m:sup>
                            <m:r>
                              <w:rPr>
                                <w:rFonts w:ascii="Cambria Math" w:hAnsi="Cambria Math"/>
                                <w:sz w:val="24"/>
                                <w:szCs w:val="24"/>
                              </w:rPr>
                              <m:t>2</m:t>
                            </m:r>
                          </m:sup>
                        </m:sSup>
                      </m:e>
                    </m:rad>
                    <m:rad>
                      <m:radPr>
                        <m:degHide m:val="1"/>
                        <m:ctrlPr>
                          <w:rPr>
                            <w:rFonts w:ascii="Cambria Math" w:hAnsi="Cambria Math"/>
                            <w:i/>
                            <w:sz w:val="24"/>
                            <w:szCs w:val="24"/>
                          </w:rPr>
                        </m:ctrlPr>
                      </m:radPr>
                      <m:deg/>
                      <m:e>
                        <m:nary>
                          <m:naryPr>
                            <m:chr m:val="∑"/>
                            <m:limLoc m:val="undOvr"/>
                            <m:ctrlPr>
                              <w:rPr>
                                <w:rFonts w:ascii="Cambria Math" w:hAnsi="Cambria Math"/>
                                <w:i/>
                                <w:sz w:val="24"/>
                                <w:szCs w:val="24"/>
                              </w:rPr>
                            </m:ctrlPr>
                          </m:naryPr>
                          <m:sub>
                            <m:r>
                              <w:rPr>
                                <w:rFonts w:ascii="Cambria Math" w:hAnsi="Cambria Math"/>
                                <w:sz w:val="24"/>
                                <w:szCs w:val="24"/>
                              </w:rPr>
                              <m:t>λ=380</m:t>
                            </m:r>
                          </m:sub>
                          <m:sup>
                            <m:r>
                              <w:rPr>
                                <w:rFonts w:ascii="Cambria Math" w:hAnsi="Cambria Math"/>
                                <w:sz w:val="24"/>
                                <w:szCs w:val="24"/>
                              </w:rPr>
                              <m:t>780</m:t>
                            </m:r>
                          </m:sup>
                          <m:e>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r>
                              <w:rPr>
                                <w:rFonts w:ascii="Cambria Math" w:hAnsi="Cambria Math"/>
                                <w:sz w:val="24"/>
                                <w:szCs w:val="24"/>
                              </w:rPr>
                              <m:t>[P(λ</m:t>
                            </m:r>
                          </m:e>
                        </m:nary>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bar>
                              <m:barPr>
                                <m:pos m:val="top"/>
                                <m:ctrlPr>
                                  <w:rPr>
                                    <w:rFonts w:ascii="Cambria Math" w:hAnsi="Cambria Math"/>
                                    <w:i/>
                                    <w:sz w:val="24"/>
                                    <w:szCs w:val="24"/>
                                  </w:rPr>
                                </m:ctrlPr>
                              </m:barPr>
                              <m:e>
                                <m:r>
                                  <w:rPr>
                                    <w:rFonts w:ascii="Cambria Math" w:hAnsi="Cambria Math"/>
                                    <w:sz w:val="24"/>
                                    <w:szCs w:val="24"/>
                                  </w:rPr>
                                  <m:t>z</m:t>
                                </m:r>
                              </m:e>
                            </m:bar>
                            <m:d>
                              <m:dPr>
                                <m:ctrlPr>
                                  <w:rPr>
                                    <w:rFonts w:ascii="Cambria Math" w:hAnsi="Cambria Math"/>
                                    <w:i/>
                                    <w:sz w:val="24"/>
                                    <w:szCs w:val="24"/>
                                  </w:rPr>
                                </m:ctrlPr>
                              </m:dPr>
                              <m:e>
                                <m:r>
                                  <w:rPr>
                                    <w:rFonts w:ascii="Cambria Math" w:hAnsi="Cambria Math"/>
                                    <w:sz w:val="24"/>
                                    <w:szCs w:val="24"/>
                                  </w:rPr>
                                  <m:t>λ</m:t>
                                </m:r>
                              </m:e>
                            </m:d>
                            <m:r>
                              <w:rPr>
                                <w:rFonts w:ascii="Cambria Math" w:hAnsi="Cambria Math"/>
                                <w:sz w:val="24"/>
                                <w:szCs w:val="24"/>
                              </w:rPr>
                              <m:t>]</m:t>
                            </m:r>
                          </m:e>
                          <m:sup>
                            <m:r>
                              <w:rPr>
                                <w:rFonts w:ascii="Cambria Math" w:hAnsi="Cambria Math"/>
                                <w:sz w:val="24"/>
                                <w:szCs w:val="24"/>
                              </w:rPr>
                              <m:t>2</m:t>
                            </m:r>
                          </m:sup>
                        </m:sSup>
                      </m:e>
                    </m:rad>
                  </m:den>
                </m:f>
              </m:e>
              <m:e>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YZ</m:t>
                    </m:r>
                  </m:sub>
                </m:sSub>
                <m:r>
                  <w:rPr>
                    <w:rFonts w:ascii="Cambria Math" w:hAnsi="Cambria Math"/>
                    <w:sz w:val="24"/>
                    <w:szCs w:val="24"/>
                  </w:rPr>
                  <m:t>=</m:t>
                </m:r>
                <m:f>
                  <m:fPr>
                    <m:ctrlPr>
                      <w:rPr>
                        <w:rFonts w:ascii="Cambria Math" w:hAnsi="Cambria Math"/>
                        <w:i/>
                        <w:sz w:val="24"/>
                        <w:szCs w:val="24"/>
                      </w:rPr>
                    </m:ctrlPr>
                  </m:fPr>
                  <m:num>
                    <m:nary>
                      <m:naryPr>
                        <m:chr m:val="∑"/>
                        <m:limLoc m:val="undOvr"/>
                        <m:ctrlPr>
                          <w:rPr>
                            <w:rFonts w:ascii="Cambria Math" w:hAnsi="Cambria Math"/>
                            <w:i/>
                            <w:sz w:val="24"/>
                            <w:szCs w:val="24"/>
                          </w:rPr>
                        </m:ctrlPr>
                      </m:naryPr>
                      <m:sub>
                        <m:r>
                          <w:rPr>
                            <w:rFonts w:ascii="Cambria Math" w:hAnsi="Cambria Math"/>
                            <w:sz w:val="24"/>
                            <w:szCs w:val="24"/>
                          </w:rPr>
                          <m:t>λ=380</m:t>
                        </m:r>
                      </m:sub>
                      <m:sup>
                        <m:r>
                          <w:rPr>
                            <w:rFonts w:ascii="Cambria Math" w:hAnsi="Cambria Math"/>
                            <w:sz w:val="24"/>
                            <w:szCs w:val="24"/>
                          </w:rPr>
                          <m:t>780</m:t>
                        </m:r>
                      </m:sup>
                      <m:e>
                        <m:bar>
                          <m:barPr>
                            <m:pos m:val="top"/>
                            <m:ctrlPr>
                              <w:rPr>
                                <w:rFonts w:ascii="Cambria Math" w:hAnsi="Cambria Math"/>
                                <w:i/>
                                <w:sz w:val="24"/>
                                <w:szCs w:val="24"/>
                              </w:rPr>
                            </m:ctrlPr>
                          </m:barPr>
                          <m:e>
                            <m:r>
                              <w:rPr>
                                <w:rFonts w:ascii="Cambria Math" w:hAnsi="Cambria Math"/>
                                <w:sz w:val="24"/>
                                <w:szCs w:val="24"/>
                              </w:rPr>
                              <m:t>y</m:t>
                            </m:r>
                          </m:e>
                        </m:bar>
                        <m:d>
                          <m:dPr>
                            <m:ctrlPr>
                              <w:rPr>
                                <w:rFonts w:ascii="Cambria Math" w:hAnsi="Cambria Math"/>
                                <w:i/>
                                <w:sz w:val="24"/>
                                <w:szCs w:val="24"/>
                              </w:rPr>
                            </m:ctrlPr>
                          </m:dPr>
                          <m:e>
                            <m:r>
                              <w:rPr>
                                <w:rFonts w:ascii="Cambria Math" w:hAnsi="Cambria Math"/>
                                <w:sz w:val="24"/>
                                <w:szCs w:val="24"/>
                              </w:rPr>
                              <m:t>λ</m:t>
                            </m:r>
                          </m:e>
                        </m:d>
                        <m:bar>
                          <m:barPr>
                            <m:pos m:val="top"/>
                            <m:ctrlPr>
                              <w:rPr>
                                <w:rFonts w:ascii="Cambria Math" w:hAnsi="Cambria Math"/>
                                <w:i/>
                                <w:sz w:val="24"/>
                                <w:szCs w:val="24"/>
                              </w:rPr>
                            </m:ctrlPr>
                          </m:barPr>
                          <m:e>
                            <m:r>
                              <w:rPr>
                                <w:rFonts w:ascii="Cambria Math" w:hAnsi="Cambria Math"/>
                                <w:sz w:val="24"/>
                                <w:szCs w:val="24"/>
                              </w:rPr>
                              <m:t>z</m:t>
                            </m:r>
                          </m:e>
                        </m:bar>
                        <m:d>
                          <m:dPr>
                            <m:ctrlPr>
                              <w:rPr>
                                <w:rFonts w:ascii="Cambria Math" w:hAnsi="Cambria Math"/>
                                <w:i/>
                                <w:sz w:val="24"/>
                                <w:szCs w:val="24"/>
                              </w:rPr>
                            </m:ctrlPr>
                          </m:dPr>
                          <m:e>
                            <m:r>
                              <w:rPr>
                                <w:rFonts w:ascii="Cambria Math" w:hAnsi="Cambria Math"/>
                                <w:sz w:val="24"/>
                                <w:szCs w:val="24"/>
                              </w:rPr>
                              <m:t>λ</m:t>
                            </m:r>
                          </m:e>
                        </m:d>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r>
                          <w:rPr>
                            <w:rFonts w:ascii="Cambria Math" w:hAnsi="Cambria Math"/>
                            <w:sz w:val="24"/>
                            <w:szCs w:val="24"/>
                          </w:rPr>
                          <m:t>[P(λ)]</m:t>
                        </m:r>
                      </m:e>
                    </m:nary>
                  </m:num>
                  <m:den>
                    <m:rad>
                      <m:radPr>
                        <m:degHide m:val="1"/>
                        <m:ctrlPr>
                          <w:rPr>
                            <w:rFonts w:ascii="Cambria Math" w:hAnsi="Cambria Math"/>
                            <w:i/>
                            <w:sz w:val="24"/>
                            <w:szCs w:val="24"/>
                          </w:rPr>
                        </m:ctrlPr>
                      </m:radPr>
                      <m:deg/>
                      <m:e>
                        <m:nary>
                          <m:naryPr>
                            <m:chr m:val="∑"/>
                            <m:limLoc m:val="undOvr"/>
                            <m:ctrlPr>
                              <w:rPr>
                                <w:rFonts w:ascii="Cambria Math" w:hAnsi="Cambria Math"/>
                                <w:i/>
                                <w:sz w:val="24"/>
                                <w:szCs w:val="24"/>
                              </w:rPr>
                            </m:ctrlPr>
                          </m:naryPr>
                          <m:sub>
                            <m:r>
                              <w:rPr>
                                <w:rFonts w:ascii="Cambria Math" w:hAnsi="Cambria Math"/>
                                <w:sz w:val="24"/>
                                <w:szCs w:val="24"/>
                              </w:rPr>
                              <m:t>λ=380</m:t>
                            </m:r>
                          </m:sub>
                          <m:sup>
                            <m:r>
                              <w:rPr>
                                <w:rFonts w:ascii="Cambria Math" w:hAnsi="Cambria Math"/>
                                <w:sz w:val="24"/>
                                <w:szCs w:val="24"/>
                              </w:rPr>
                              <m:t>780</m:t>
                            </m:r>
                          </m:sup>
                          <m:e>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r>
                              <w:rPr>
                                <w:rFonts w:ascii="Cambria Math" w:hAnsi="Cambria Math"/>
                                <w:sz w:val="24"/>
                                <w:szCs w:val="24"/>
                              </w:rPr>
                              <m:t>[P(λ</m:t>
                            </m:r>
                          </m:e>
                        </m:nary>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bar>
                              <m:barPr>
                                <m:pos m:val="top"/>
                                <m:ctrlPr>
                                  <w:rPr>
                                    <w:rFonts w:ascii="Cambria Math" w:hAnsi="Cambria Math"/>
                                    <w:i/>
                                    <w:sz w:val="24"/>
                                    <w:szCs w:val="24"/>
                                  </w:rPr>
                                </m:ctrlPr>
                              </m:barPr>
                              <m:e>
                                <m:r>
                                  <w:rPr>
                                    <w:rFonts w:ascii="Cambria Math" w:hAnsi="Cambria Math"/>
                                    <w:sz w:val="24"/>
                                    <w:szCs w:val="24"/>
                                  </w:rPr>
                                  <m:t>y</m:t>
                                </m:r>
                              </m:e>
                            </m:bar>
                            <m:d>
                              <m:dPr>
                                <m:ctrlPr>
                                  <w:rPr>
                                    <w:rFonts w:ascii="Cambria Math" w:hAnsi="Cambria Math"/>
                                    <w:i/>
                                    <w:sz w:val="24"/>
                                    <w:szCs w:val="24"/>
                                  </w:rPr>
                                </m:ctrlPr>
                              </m:dPr>
                              <m:e>
                                <m:r>
                                  <w:rPr>
                                    <w:rFonts w:ascii="Cambria Math" w:hAnsi="Cambria Math"/>
                                    <w:sz w:val="24"/>
                                    <w:szCs w:val="24"/>
                                  </w:rPr>
                                  <m:t>λ</m:t>
                                </m:r>
                              </m:e>
                            </m:d>
                            <m:r>
                              <w:rPr>
                                <w:rFonts w:ascii="Cambria Math" w:hAnsi="Cambria Math"/>
                                <w:sz w:val="24"/>
                                <w:szCs w:val="24"/>
                              </w:rPr>
                              <m:t>]</m:t>
                            </m:r>
                          </m:e>
                          <m:sup>
                            <m:r>
                              <w:rPr>
                                <w:rFonts w:ascii="Cambria Math" w:hAnsi="Cambria Math"/>
                                <w:sz w:val="24"/>
                                <w:szCs w:val="24"/>
                              </w:rPr>
                              <m:t>2</m:t>
                            </m:r>
                          </m:sup>
                        </m:sSup>
                      </m:e>
                    </m:rad>
                    <m:rad>
                      <m:radPr>
                        <m:degHide m:val="1"/>
                        <m:ctrlPr>
                          <w:rPr>
                            <w:rFonts w:ascii="Cambria Math" w:hAnsi="Cambria Math"/>
                            <w:i/>
                            <w:sz w:val="24"/>
                            <w:szCs w:val="24"/>
                          </w:rPr>
                        </m:ctrlPr>
                      </m:radPr>
                      <m:deg/>
                      <m:e>
                        <m:nary>
                          <m:naryPr>
                            <m:chr m:val="∑"/>
                            <m:limLoc m:val="undOvr"/>
                            <m:ctrlPr>
                              <w:rPr>
                                <w:rFonts w:ascii="Cambria Math" w:hAnsi="Cambria Math"/>
                                <w:i/>
                                <w:sz w:val="24"/>
                                <w:szCs w:val="24"/>
                              </w:rPr>
                            </m:ctrlPr>
                          </m:naryPr>
                          <m:sub>
                            <m:r>
                              <w:rPr>
                                <w:rFonts w:ascii="Cambria Math" w:hAnsi="Cambria Math"/>
                                <w:sz w:val="24"/>
                                <w:szCs w:val="24"/>
                              </w:rPr>
                              <m:t>λ=380</m:t>
                            </m:r>
                          </m:sub>
                          <m:sup>
                            <m:r>
                              <w:rPr>
                                <w:rFonts w:ascii="Cambria Math" w:hAnsi="Cambria Math"/>
                                <w:sz w:val="24"/>
                                <w:szCs w:val="24"/>
                              </w:rPr>
                              <m:t>780</m:t>
                            </m:r>
                          </m:sup>
                          <m:e>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r>
                              <w:rPr>
                                <w:rFonts w:ascii="Cambria Math" w:hAnsi="Cambria Math"/>
                                <w:sz w:val="24"/>
                                <w:szCs w:val="24"/>
                              </w:rPr>
                              <m:t>[P(λ</m:t>
                            </m:r>
                          </m:e>
                        </m:nary>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bar>
                              <m:barPr>
                                <m:pos m:val="top"/>
                                <m:ctrlPr>
                                  <w:rPr>
                                    <w:rFonts w:ascii="Cambria Math" w:hAnsi="Cambria Math"/>
                                    <w:i/>
                                    <w:sz w:val="24"/>
                                    <w:szCs w:val="24"/>
                                  </w:rPr>
                                </m:ctrlPr>
                              </m:barPr>
                              <m:e>
                                <m:r>
                                  <w:rPr>
                                    <w:rFonts w:ascii="Cambria Math" w:hAnsi="Cambria Math"/>
                                    <w:sz w:val="24"/>
                                    <w:szCs w:val="24"/>
                                  </w:rPr>
                                  <m:t>z</m:t>
                                </m:r>
                              </m:e>
                            </m:bar>
                            <m:d>
                              <m:dPr>
                                <m:ctrlPr>
                                  <w:rPr>
                                    <w:rFonts w:ascii="Cambria Math" w:hAnsi="Cambria Math"/>
                                    <w:i/>
                                    <w:sz w:val="24"/>
                                    <w:szCs w:val="24"/>
                                  </w:rPr>
                                </m:ctrlPr>
                              </m:dPr>
                              <m:e>
                                <m:r>
                                  <w:rPr>
                                    <w:rFonts w:ascii="Cambria Math" w:hAnsi="Cambria Math"/>
                                    <w:sz w:val="24"/>
                                    <w:szCs w:val="24"/>
                                  </w:rPr>
                                  <m:t>λ</m:t>
                                </m:r>
                              </m:e>
                            </m:d>
                            <m:r>
                              <w:rPr>
                                <w:rFonts w:ascii="Cambria Math" w:hAnsi="Cambria Math"/>
                                <w:sz w:val="24"/>
                                <w:szCs w:val="24"/>
                              </w:rPr>
                              <m:t>]</m:t>
                            </m:r>
                          </m:e>
                          <m:sup>
                            <m:r>
                              <w:rPr>
                                <w:rFonts w:ascii="Cambria Math" w:hAnsi="Cambria Math"/>
                                <w:sz w:val="24"/>
                                <w:szCs w:val="24"/>
                              </w:rPr>
                              <m:t>2</m:t>
                            </m:r>
                          </m:sup>
                        </m:sSup>
                      </m:e>
                    </m:rad>
                  </m:den>
                </m:f>
              </m:e>
            </m:eqArr>
          </m:e>
        </m:d>
      </m:oMath>
      <w:bookmarkEnd w:id="18"/>
      <w:r w:rsidRPr="008F5FF4">
        <w:rPr>
          <w:rFonts w:ascii="Times New Roman" w:hAnsi="Times New Roman"/>
          <w:sz w:val="24"/>
          <w:szCs w:val="24"/>
        </w:rPr>
        <w:t xml:space="preserve">             (1</w:t>
      </w:r>
      <w:r w:rsidR="00A70986" w:rsidRPr="008F5FF4">
        <w:rPr>
          <w:rFonts w:ascii="Times New Roman" w:hAnsi="Times New Roman"/>
          <w:sz w:val="24"/>
          <w:szCs w:val="24"/>
        </w:rPr>
        <w:t>3</w:t>
      </w:r>
      <w:r w:rsidRPr="008F5FF4">
        <w:rPr>
          <w:rFonts w:ascii="Times New Roman" w:hAnsi="Times New Roman"/>
          <w:sz w:val="24"/>
          <w:szCs w:val="24"/>
        </w:rPr>
        <w:t>)</w:t>
      </w:r>
    </w:p>
    <w:p w14:paraId="2042A368" w14:textId="3CCBA603" w:rsidR="000C0F77" w:rsidRPr="008F5FF4" w:rsidRDefault="000C0F77" w:rsidP="000C0F77">
      <w:pPr>
        <w:spacing w:beforeLines="100" w:before="240" w:afterLines="50" w:after="120" w:line="276" w:lineRule="auto"/>
        <w:ind w:firstLineChars="200" w:firstLine="480"/>
        <w:rPr>
          <w:rFonts w:ascii="Times New Roman" w:hAnsi="Times New Roman"/>
          <w:i/>
          <w:sz w:val="24"/>
          <w:szCs w:val="24"/>
        </w:rPr>
      </w:pPr>
      <w:r w:rsidRPr="008F5FF4">
        <w:rPr>
          <w:rFonts w:ascii="Times New Roman" w:hAnsi="Times New Roman"/>
          <w:sz w:val="24"/>
          <w:szCs w:val="24"/>
        </w:rPr>
        <w:t>其中，</w:t>
      </w:r>
      <w:bookmarkStart w:id="19" w:name="_Hlk196406567"/>
      <m:oMath>
        <m:r>
          <w:rPr>
            <w:rFonts w:ascii="Cambria Math" w:hAnsi="Cambria Math"/>
            <w:sz w:val="24"/>
            <w:szCs w:val="24"/>
          </w:rPr>
          <m:t>u</m:t>
        </m:r>
        <m:d>
          <m:dPr>
            <m:ctrlPr>
              <w:rPr>
                <w:rFonts w:ascii="Cambria Math" w:hAnsi="Cambria Math"/>
                <w:i/>
                <w:sz w:val="24"/>
                <w:szCs w:val="24"/>
              </w:rPr>
            </m:ctrlPr>
          </m:dPr>
          <m:e>
            <m:r>
              <w:rPr>
                <w:rFonts w:ascii="Cambria Math" w:hAnsi="Cambria Math"/>
                <w:spacing w:val="2"/>
                <w:sz w:val="24"/>
                <w:szCs w:val="24"/>
              </w:rPr>
              <m:t>P</m:t>
            </m:r>
            <m:d>
              <m:dPr>
                <m:ctrlPr>
                  <w:rPr>
                    <w:rFonts w:ascii="Cambria Math" w:hAnsi="Cambria Math"/>
                    <w:i/>
                  </w:rPr>
                </m:ctrlPr>
              </m:dPr>
              <m:e>
                <m:r>
                  <w:rPr>
                    <w:rFonts w:ascii="Cambria Math" w:hAnsi="Cambria Math"/>
                  </w:rPr>
                  <m:t>λ</m:t>
                </m:r>
              </m:e>
            </m:d>
          </m:e>
        </m:d>
      </m:oMath>
      <w:bookmarkEnd w:id="19"/>
      <w:r w:rsidRPr="008F5FF4">
        <w:rPr>
          <w:rFonts w:ascii="Times New Roman" w:hAnsi="Times New Roman"/>
          <w:sz w:val="24"/>
        </w:rPr>
        <w:t>为</w:t>
      </w:r>
      <w:r w:rsidRPr="008F5FF4">
        <w:rPr>
          <w:rFonts w:ascii="Times New Roman" w:hAnsi="Times New Roman"/>
          <w:sz w:val="24"/>
          <w:szCs w:val="24"/>
        </w:rPr>
        <w:t>积分球光源相对光谱功率分布的标准不确定度，由表</w:t>
      </w:r>
      <w:r w:rsidRPr="008F5FF4">
        <w:rPr>
          <w:rFonts w:ascii="Times New Roman" w:hAnsi="Times New Roman"/>
          <w:sz w:val="24"/>
          <w:szCs w:val="24"/>
        </w:rPr>
        <w:t>2</w:t>
      </w:r>
      <w:r w:rsidRPr="008F5FF4">
        <w:rPr>
          <w:rFonts w:ascii="Times New Roman" w:hAnsi="Times New Roman"/>
          <w:sz w:val="24"/>
          <w:szCs w:val="24"/>
        </w:rPr>
        <w:t>可知，</w:t>
      </w:r>
      <w:r w:rsidRPr="008F5FF4">
        <w:rPr>
          <w:rFonts w:ascii="Times New Roman" w:hAnsi="Times New Roman"/>
          <w:sz w:val="24"/>
          <w:szCs w:val="24"/>
        </w:rPr>
        <w:br/>
      </w:r>
      <w:r w:rsidRPr="008F5FF4">
        <w:rPr>
          <w:rFonts w:ascii="Times New Roman" w:hAnsi="Times New Roman"/>
          <w:sz w:val="24"/>
        </w:rPr>
        <w:t xml:space="preserve">                            </w:t>
      </w:r>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rel</m:t>
            </m:r>
          </m:sub>
        </m:sSub>
        <m:d>
          <m:dPr>
            <m:ctrlPr>
              <w:rPr>
                <w:rFonts w:ascii="Cambria Math" w:hAnsi="Cambria Math"/>
                <w:i/>
                <w:sz w:val="24"/>
                <w:szCs w:val="24"/>
              </w:rPr>
            </m:ctrlPr>
          </m:dPr>
          <m:e>
            <m:r>
              <w:rPr>
                <w:rFonts w:ascii="Cambria Math" w:hAnsi="Cambria Math"/>
                <w:spacing w:val="2"/>
                <w:sz w:val="24"/>
                <w:szCs w:val="24"/>
              </w:rPr>
              <m:t>P</m:t>
            </m:r>
            <m:d>
              <m:dPr>
                <m:ctrlPr>
                  <w:rPr>
                    <w:rFonts w:ascii="Cambria Math" w:hAnsi="Cambria Math"/>
                    <w:i/>
                  </w:rPr>
                </m:ctrlPr>
              </m:dPr>
              <m:e>
                <m:r>
                  <w:rPr>
                    <w:rFonts w:ascii="Cambria Math" w:hAnsi="Cambria Math"/>
                  </w:rPr>
                  <m:t>λ</m:t>
                </m:r>
              </m:e>
            </m:d>
          </m:e>
        </m:d>
      </m:oMath>
      <w:r w:rsidRPr="008F5FF4">
        <w:rPr>
          <w:rFonts w:ascii="Times New Roman" w:hAnsi="Times New Roman"/>
          <w:sz w:val="24"/>
        </w:rPr>
        <w:t xml:space="preserve">=1.23%                     </w:t>
      </w:r>
      <w:r w:rsidRPr="008F5FF4">
        <w:rPr>
          <w:rFonts w:ascii="Times New Roman" w:hAnsi="Times New Roman"/>
          <w:sz w:val="24"/>
          <w:szCs w:val="24"/>
        </w:rPr>
        <w:t>(1</w:t>
      </w:r>
      <w:r w:rsidR="00A70986" w:rsidRPr="008F5FF4">
        <w:rPr>
          <w:rFonts w:ascii="Times New Roman" w:hAnsi="Times New Roman"/>
          <w:sz w:val="24"/>
          <w:szCs w:val="24"/>
        </w:rPr>
        <w:t>4</w:t>
      </w:r>
      <w:r w:rsidRPr="008F5FF4">
        <w:rPr>
          <w:rFonts w:ascii="Times New Roman" w:hAnsi="Times New Roman"/>
          <w:sz w:val="24"/>
          <w:szCs w:val="24"/>
        </w:rPr>
        <w:t>)</w:t>
      </w:r>
    </w:p>
    <w:p w14:paraId="378394A3" w14:textId="3624BAF0" w:rsidR="000C0F77" w:rsidRPr="008F5FF4" w:rsidRDefault="000C0F77" w:rsidP="000C0F77">
      <w:pPr>
        <w:spacing w:beforeLines="100" w:before="240" w:afterLines="50" w:after="120" w:line="276" w:lineRule="auto"/>
        <w:ind w:firstLine="465"/>
        <w:rPr>
          <w:rFonts w:ascii="Times New Roman" w:hAnsi="Times New Roman"/>
          <w:sz w:val="24"/>
          <w:szCs w:val="24"/>
        </w:rPr>
      </w:pPr>
      <w:r w:rsidRPr="008F5FF4">
        <w:rPr>
          <w:rFonts w:ascii="Times New Roman" w:hAnsi="Times New Roman"/>
          <w:sz w:val="24"/>
          <w:szCs w:val="24"/>
        </w:rPr>
        <w:t>将</w:t>
      </w:r>
      <w:r w:rsidRPr="008F5FF4">
        <w:rPr>
          <w:rFonts w:ascii="Times New Roman" w:hAnsi="Times New Roman"/>
          <w:sz w:val="24"/>
          <w:szCs w:val="24"/>
        </w:rPr>
        <w:t>(</w:t>
      </w:r>
      <w:r w:rsidR="00A70986" w:rsidRPr="008F5FF4">
        <w:rPr>
          <w:rFonts w:ascii="Times New Roman" w:hAnsi="Times New Roman"/>
          <w:sz w:val="24"/>
          <w:szCs w:val="24"/>
        </w:rPr>
        <w:t>10</w:t>
      </w:r>
      <w:r w:rsidRPr="008F5FF4">
        <w:rPr>
          <w:rFonts w:ascii="Times New Roman" w:hAnsi="Times New Roman"/>
          <w:sz w:val="24"/>
          <w:szCs w:val="24"/>
        </w:rPr>
        <w:t>) (1</w:t>
      </w:r>
      <w:r w:rsidR="00A70986" w:rsidRPr="008F5FF4">
        <w:rPr>
          <w:rFonts w:ascii="Times New Roman" w:hAnsi="Times New Roman"/>
          <w:sz w:val="24"/>
          <w:szCs w:val="24"/>
        </w:rPr>
        <w:t>1</w:t>
      </w:r>
      <w:r w:rsidRPr="008F5FF4">
        <w:rPr>
          <w:rFonts w:ascii="Times New Roman" w:hAnsi="Times New Roman"/>
          <w:sz w:val="24"/>
          <w:szCs w:val="24"/>
        </w:rPr>
        <w:t>) (1</w:t>
      </w:r>
      <w:r w:rsidR="00A70986" w:rsidRPr="008F5FF4">
        <w:rPr>
          <w:rFonts w:ascii="Times New Roman" w:hAnsi="Times New Roman"/>
          <w:sz w:val="24"/>
          <w:szCs w:val="24"/>
        </w:rPr>
        <w:t>2</w:t>
      </w:r>
      <w:r w:rsidRPr="008F5FF4">
        <w:rPr>
          <w:rFonts w:ascii="Times New Roman" w:hAnsi="Times New Roman"/>
          <w:sz w:val="24"/>
          <w:szCs w:val="24"/>
        </w:rPr>
        <w:t>) (1</w:t>
      </w:r>
      <w:r w:rsidR="00A70986" w:rsidRPr="008F5FF4">
        <w:rPr>
          <w:rFonts w:ascii="Times New Roman" w:hAnsi="Times New Roman"/>
          <w:sz w:val="24"/>
          <w:szCs w:val="24"/>
        </w:rPr>
        <w:t>3</w:t>
      </w:r>
      <w:r w:rsidRPr="008F5FF4">
        <w:rPr>
          <w:rFonts w:ascii="Times New Roman" w:hAnsi="Times New Roman"/>
          <w:sz w:val="24"/>
          <w:szCs w:val="24"/>
        </w:rPr>
        <w:t>) (1</w:t>
      </w:r>
      <w:r w:rsidR="00A70986" w:rsidRPr="008F5FF4">
        <w:rPr>
          <w:rFonts w:ascii="Times New Roman" w:hAnsi="Times New Roman"/>
          <w:sz w:val="24"/>
          <w:szCs w:val="24"/>
        </w:rPr>
        <w:t>4</w:t>
      </w:r>
      <w:r w:rsidRPr="008F5FF4">
        <w:rPr>
          <w:rFonts w:ascii="Times New Roman" w:hAnsi="Times New Roman"/>
          <w:sz w:val="24"/>
          <w:szCs w:val="24"/>
        </w:rPr>
        <w:t>)</w:t>
      </w:r>
      <w:r w:rsidRPr="008F5FF4">
        <w:rPr>
          <w:rFonts w:ascii="Times New Roman" w:hAnsi="Times New Roman"/>
          <w:sz w:val="24"/>
          <w:szCs w:val="24"/>
        </w:rPr>
        <w:t>式代入</w:t>
      </w:r>
      <w:r w:rsidRPr="008F5FF4">
        <w:rPr>
          <w:rFonts w:ascii="Times New Roman" w:hAnsi="Times New Roman"/>
          <w:sz w:val="24"/>
          <w:szCs w:val="24"/>
        </w:rPr>
        <w:t>(</w:t>
      </w:r>
      <w:r w:rsidR="00A70986" w:rsidRPr="008F5FF4">
        <w:rPr>
          <w:rFonts w:ascii="Times New Roman" w:hAnsi="Times New Roman"/>
          <w:sz w:val="24"/>
          <w:szCs w:val="24"/>
        </w:rPr>
        <w:t>8</w:t>
      </w:r>
      <w:r w:rsidRPr="008F5FF4">
        <w:rPr>
          <w:rFonts w:ascii="Times New Roman" w:hAnsi="Times New Roman"/>
          <w:sz w:val="24"/>
          <w:szCs w:val="24"/>
        </w:rPr>
        <w:t>) (</w:t>
      </w:r>
      <w:r w:rsidR="00A70986" w:rsidRPr="008F5FF4">
        <w:rPr>
          <w:rFonts w:ascii="Times New Roman" w:hAnsi="Times New Roman"/>
          <w:sz w:val="24"/>
          <w:szCs w:val="24"/>
        </w:rPr>
        <w:t>9</w:t>
      </w:r>
      <w:r w:rsidRPr="008F5FF4">
        <w:rPr>
          <w:rFonts w:ascii="Times New Roman" w:hAnsi="Times New Roman"/>
          <w:sz w:val="24"/>
          <w:szCs w:val="24"/>
        </w:rPr>
        <w:t>)</w:t>
      </w:r>
      <w:r w:rsidRPr="008F5FF4">
        <w:rPr>
          <w:rFonts w:ascii="Times New Roman" w:hAnsi="Times New Roman"/>
          <w:sz w:val="24"/>
          <w:szCs w:val="24"/>
        </w:rPr>
        <w:t>式，即可得到色品坐标</w:t>
      </w:r>
      <w:r w:rsidR="009C56CD" w:rsidRPr="008F5FF4">
        <w:rPr>
          <w:rFonts w:ascii="Times New Roman" w:hAnsi="Times New Roman"/>
          <w:sz w:val="24"/>
          <w:szCs w:val="24"/>
        </w:rPr>
        <w:t>标准值</w:t>
      </w:r>
      <w:bookmarkStart w:id="20" w:name="_Hlk233705640"/>
      <m:oMath>
        <m:sSub>
          <m:sSubPr>
            <m:ctrlPr>
              <w:rPr>
                <w:rFonts w:ascii="Cambria Math" w:hAnsi="Cambria Math"/>
                <w:i/>
              </w:rPr>
            </m:ctrlPr>
          </m:sSubPr>
          <m:e>
            <m:r>
              <w:rPr>
                <w:rFonts w:ascii="Cambria Math" w:hAnsi="Cambria Math"/>
              </w:rPr>
              <m:t>x</m:t>
            </m:r>
          </m:e>
          <m:sub>
            <m:r>
              <m:rPr>
                <m:sty m:val="p"/>
              </m:rPr>
              <w:rPr>
                <w:rFonts w:ascii="Cambria Math" w:hAnsi="Cambria Math"/>
              </w:rPr>
              <m:t>标准</m:t>
            </m:r>
          </m:sub>
        </m:sSub>
      </m:oMath>
      <w:r w:rsidRPr="008F5FF4">
        <w:rPr>
          <w:rFonts w:ascii="Times New Roman" w:hAnsi="Times New Roman"/>
          <w:sz w:val="24"/>
          <w:szCs w:val="24"/>
        </w:rPr>
        <w:t>和</w:t>
      </w:r>
      <m:oMath>
        <m:sSub>
          <m:sSubPr>
            <m:ctrlPr>
              <w:rPr>
                <w:rFonts w:ascii="Cambria Math" w:hAnsi="Cambria Math"/>
                <w:i/>
              </w:rPr>
            </m:ctrlPr>
          </m:sSubPr>
          <m:e>
            <m:r>
              <w:rPr>
                <w:rFonts w:ascii="Cambria Math" w:hAnsi="Cambria Math"/>
              </w:rPr>
              <m:t>y</m:t>
            </m:r>
          </m:e>
          <m:sub>
            <m:r>
              <m:rPr>
                <m:sty m:val="p"/>
              </m:rPr>
              <w:rPr>
                <w:rFonts w:ascii="Cambria Math" w:hAnsi="Cambria Math"/>
              </w:rPr>
              <m:t>标准</m:t>
            </m:r>
          </m:sub>
        </m:sSub>
      </m:oMath>
      <w:r w:rsidRPr="008F5FF4">
        <w:rPr>
          <w:rFonts w:ascii="Times New Roman" w:hAnsi="Times New Roman"/>
          <w:sz w:val="24"/>
          <w:szCs w:val="24"/>
        </w:rPr>
        <w:t>的标准不确定度</w:t>
      </w:r>
      <m:oMath>
        <m:r>
          <w:rPr>
            <w:rFonts w:ascii="Cambria Math" w:hAnsi="Cambria Math"/>
            <w:sz w:val="24"/>
            <w:szCs w:val="24"/>
          </w:rPr>
          <m:t>u(</m:t>
        </m:r>
        <m:sSub>
          <m:sSubPr>
            <m:ctrlPr>
              <w:rPr>
                <w:rFonts w:ascii="Cambria Math" w:hAnsi="Cambria Math"/>
                <w:i/>
              </w:rPr>
            </m:ctrlPr>
          </m:sSubPr>
          <m:e>
            <m:r>
              <w:rPr>
                <w:rFonts w:ascii="Cambria Math" w:hAnsi="Cambria Math"/>
              </w:rPr>
              <m:t>x</m:t>
            </m:r>
          </m:e>
          <m:sub>
            <m:r>
              <m:rPr>
                <m:sty m:val="p"/>
              </m:rPr>
              <w:rPr>
                <w:rFonts w:ascii="Cambria Math" w:hAnsi="Cambria Math"/>
              </w:rPr>
              <m:t>标准</m:t>
            </m:r>
          </m:sub>
        </m:sSub>
        <m:r>
          <w:rPr>
            <w:rFonts w:ascii="Cambria Math" w:hAnsi="Cambria Math"/>
            <w:sz w:val="24"/>
            <w:szCs w:val="24"/>
          </w:rPr>
          <m:t>)</m:t>
        </m:r>
      </m:oMath>
      <w:r w:rsidRPr="008F5FF4">
        <w:rPr>
          <w:rFonts w:ascii="Times New Roman" w:hAnsi="Times New Roman"/>
          <w:sz w:val="24"/>
          <w:szCs w:val="24"/>
        </w:rPr>
        <w:t>和</w:t>
      </w:r>
      <m:oMath>
        <m:r>
          <w:rPr>
            <w:rFonts w:ascii="Cambria Math" w:hAnsi="Cambria Math"/>
            <w:sz w:val="24"/>
            <w:szCs w:val="24"/>
          </w:rPr>
          <m:t>u(</m:t>
        </m:r>
        <m:sSub>
          <m:sSubPr>
            <m:ctrlPr>
              <w:rPr>
                <w:rFonts w:ascii="Cambria Math" w:hAnsi="Cambria Math"/>
                <w:i/>
              </w:rPr>
            </m:ctrlPr>
          </m:sSubPr>
          <m:e>
            <m:r>
              <w:rPr>
                <w:rFonts w:ascii="Cambria Math" w:hAnsi="Cambria Math"/>
              </w:rPr>
              <m:t>y</m:t>
            </m:r>
          </m:e>
          <m:sub>
            <m:r>
              <m:rPr>
                <m:sty m:val="p"/>
              </m:rPr>
              <w:rPr>
                <w:rFonts w:ascii="Cambria Math" w:hAnsi="Cambria Math"/>
              </w:rPr>
              <m:t>标准</m:t>
            </m:r>
          </m:sub>
        </m:sSub>
        <m:r>
          <w:rPr>
            <w:rFonts w:ascii="Cambria Math" w:hAnsi="Cambria Math"/>
            <w:sz w:val="24"/>
            <w:szCs w:val="24"/>
          </w:rPr>
          <m:t>)</m:t>
        </m:r>
      </m:oMath>
      <w:bookmarkEnd w:id="20"/>
      <w:r w:rsidRPr="008F5FF4">
        <w:rPr>
          <w:rFonts w:ascii="Times New Roman" w:hAnsi="Times New Roman"/>
          <w:sz w:val="24"/>
          <w:szCs w:val="24"/>
        </w:rPr>
        <w:t>。</w:t>
      </w:r>
    </w:p>
    <w:p w14:paraId="5A03806C" w14:textId="26E70269" w:rsidR="008F5FF4" w:rsidRPr="008F5FF4" w:rsidRDefault="008F5FF4" w:rsidP="008F5FF4">
      <w:pPr>
        <w:spacing w:line="276" w:lineRule="auto"/>
        <w:rPr>
          <w:rFonts w:ascii="Times New Roman" w:hAnsi="Times New Roman"/>
          <w:sz w:val="24"/>
          <w:szCs w:val="24"/>
        </w:rPr>
      </w:pPr>
      <w:r w:rsidRPr="008F5FF4">
        <w:rPr>
          <w:rFonts w:ascii="Times New Roman" w:hAnsi="Times New Roman"/>
          <w:sz w:val="24"/>
          <w:szCs w:val="24"/>
        </w:rPr>
        <w:t>3</w:t>
      </w:r>
      <w:r w:rsidRPr="008F5FF4">
        <w:rPr>
          <w:rFonts w:ascii="Times New Roman" w:hAnsi="Times New Roman"/>
          <w:sz w:val="24"/>
          <w:szCs w:val="24"/>
        </w:rPr>
        <w:t>色品坐标测量结果的不确定度评定</w:t>
      </w:r>
    </w:p>
    <w:p w14:paraId="5362A732" w14:textId="07542FC5" w:rsidR="008F5FF4" w:rsidRPr="008F5FF4" w:rsidRDefault="008F5FF4" w:rsidP="008F5FF4">
      <w:pPr>
        <w:spacing w:line="276" w:lineRule="auto"/>
        <w:rPr>
          <w:rFonts w:ascii="Times New Roman" w:hAnsi="Times New Roman"/>
          <w:sz w:val="24"/>
          <w:szCs w:val="24"/>
        </w:rPr>
      </w:pPr>
      <w:r w:rsidRPr="008F5FF4">
        <w:rPr>
          <w:rFonts w:ascii="Times New Roman" w:hAnsi="Times New Roman"/>
          <w:sz w:val="24"/>
          <w:szCs w:val="24"/>
        </w:rPr>
        <w:t>3.1</w:t>
      </w:r>
      <w:r w:rsidRPr="008F5FF4">
        <w:rPr>
          <w:rFonts w:ascii="Times New Roman" w:hAnsi="Times New Roman"/>
          <w:sz w:val="24"/>
          <w:szCs w:val="24"/>
        </w:rPr>
        <w:t>测量模型</w:t>
      </w:r>
    </w:p>
    <w:p w14:paraId="0AB4FB97" w14:textId="77777777" w:rsidR="008F5FF4" w:rsidRPr="008F5FF4" w:rsidRDefault="008F5FF4" w:rsidP="008F5FF4">
      <w:pPr>
        <w:spacing w:line="276" w:lineRule="auto"/>
        <w:ind w:firstLineChars="200" w:firstLine="480"/>
        <w:rPr>
          <w:rFonts w:ascii="Times New Roman" w:hAnsi="Times New Roman"/>
          <w:sz w:val="24"/>
          <w:szCs w:val="24"/>
        </w:rPr>
      </w:pPr>
      <w:r w:rsidRPr="008F5FF4">
        <w:rPr>
          <w:rFonts w:ascii="Times New Roman" w:hAnsi="Times New Roman"/>
          <w:sz w:val="24"/>
          <w:szCs w:val="24"/>
        </w:rPr>
        <w:t>色品坐标的示值误差由下式表示：</w:t>
      </w:r>
    </w:p>
    <w:p w14:paraId="5C247BD6" w14:textId="77777777" w:rsidR="008F5FF4" w:rsidRPr="008F5FF4" w:rsidRDefault="008F5FF4" w:rsidP="008F5FF4">
      <w:pPr>
        <w:spacing w:line="276" w:lineRule="auto"/>
        <w:rPr>
          <w:rFonts w:ascii="Times New Roman" w:hAnsi="Times New Roman"/>
        </w:rPr>
      </w:pPr>
      <m:oMathPara>
        <m:oMath>
          <m:r>
            <w:rPr>
              <w:rFonts w:ascii="Cambria Math" w:hAnsi="Cambria Math"/>
            </w:rPr>
            <m:t>∆x=x-</m:t>
          </m:r>
          <m:sSub>
            <m:sSubPr>
              <m:ctrlPr>
                <w:rPr>
                  <w:rFonts w:ascii="Cambria Math" w:hAnsi="Cambria Math"/>
                  <w:i/>
                </w:rPr>
              </m:ctrlPr>
            </m:sSubPr>
            <m:e>
              <m:r>
                <w:rPr>
                  <w:rFonts w:ascii="Cambria Math" w:hAnsi="Cambria Math"/>
                </w:rPr>
                <m:t>x</m:t>
              </m:r>
            </m:e>
            <m:sub>
              <m:r>
                <m:rPr>
                  <m:sty m:val="p"/>
                </m:rPr>
                <w:rPr>
                  <w:rFonts w:ascii="Cambria Math" w:hAnsi="Cambria Math"/>
                </w:rPr>
                <m:t>标准</m:t>
              </m:r>
            </m:sub>
          </m:sSub>
        </m:oMath>
      </m:oMathPara>
    </w:p>
    <w:p w14:paraId="7EAFB27B" w14:textId="77777777" w:rsidR="008F5FF4" w:rsidRPr="008F5FF4" w:rsidRDefault="008F5FF4" w:rsidP="008F5FF4">
      <w:pPr>
        <w:spacing w:line="276" w:lineRule="auto"/>
        <w:rPr>
          <w:rFonts w:ascii="Times New Roman" w:hAnsi="Times New Roman"/>
          <w:sz w:val="24"/>
          <w:szCs w:val="24"/>
        </w:rPr>
      </w:pPr>
      <m:oMathPara>
        <m:oMath>
          <m:r>
            <w:rPr>
              <w:rFonts w:ascii="Cambria Math" w:hAnsi="Cambria Math"/>
            </w:rPr>
            <m:t>∆y=y-</m:t>
          </m:r>
          <m:sSub>
            <m:sSubPr>
              <m:ctrlPr>
                <w:rPr>
                  <w:rFonts w:ascii="Cambria Math" w:hAnsi="Cambria Math"/>
                  <w:i/>
                </w:rPr>
              </m:ctrlPr>
            </m:sSubPr>
            <m:e>
              <m:r>
                <w:rPr>
                  <w:rFonts w:ascii="Cambria Math" w:hAnsi="Cambria Math"/>
                </w:rPr>
                <m:t>y</m:t>
              </m:r>
            </m:e>
            <m:sub>
              <m:r>
                <m:rPr>
                  <m:sty m:val="p"/>
                </m:rPr>
                <w:rPr>
                  <w:rFonts w:ascii="Cambria Math" w:hAnsi="Cambria Math"/>
                </w:rPr>
                <m:t>标准</m:t>
              </m:r>
            </m:sub>
          </m:sSub>
        </m:oMath>
      </m:oMathPara>
    </w:p>
    <w:p w14:paraId="355F0E8C" w14:textId="43B93FD4" w:rsidR="008F5FF4" w:rsidRPr="008F5FF4" w:rsidRDefault="008F5FF4" w:rsidP="008F5FF4">
      <w:pPr>
        <w:spacing w:line="276" w:lineRule="auto"/>
        <w:rPr>
          <w:rFonts w:ascii="Times New Roman" w:hAnsi="Times New Roman"/>
          <w:sz w:val="24"/>
          <w:szCs w:val="24"/>
        </w:rPr>
      </w:pPr>
      <w:r w:rsidRPr="008F5FF4">
        <w:rPr>
          <w:rFonts w:ascii="Times New Roman" w:hAnsi="Times New Roman"/>
          <w:sz w:val="24"/>
          <w:szCs w:val="24"/>
        </w:rPr>
        <w:t xml:space="preserve">3.2  </w:t>
      </w:r>
      <w:r w:rsidRPr="008F5FF4">
        <w:rPr>
          <w:rFonts w:ascii="Times New Roman" w:hAnsi="Times New Roman"/>
          <w:sz w:val="24"/>
          <w:szCs w:val="24"/>
        </w:rPr>
        <w:t>标准不确定度评定</w:t>
      </w:r>
    </w:p>
    <w:p w14:paraId="1ABDE010" w14:textId="34D288C0" w:rsidR="008F5FF4" w:rsidRPr="008F5FF4" w:rsidRDefault="008F5FF4" w:rsidP="008F5FF4">
      <w:pPr>
        <w:spacing w:line="276" w:lineRule="auto"/>
        <w:rPr>
          <w:rFonts w:ascii="Times New Roman" w:hAnsi="Times New Roman"/>
          <w:sz w:val="24"/>
          <w:szCs w:val="24"/>
        </w:rPr>
      </w:pPr>
      <w:r w:rsidRPr="008F5FF4">
        <w:rPr>
          <w:rFonts w:ascii="Times New Roman" w:hAnsi="Times New Roman"/>
          <w:sz w:val="24"/>
          <w:szCs w:val="24"/>
        </w:rPr>
        <w:t>3.2.1</w:t>
      </w:r>
      <w:r w:rsidRPr="008F5FF4">
        <w:rPr>
          <w:rFonts w:ascii="Times New Roman" w:hAnsi="Times New Roman"/>
          <w:sz w:val="24"/>
          <w:szCs w:val="24"/>
        </w:rPr>
        <w:t>由测量重复性引入的标准不确定度</w:t>
      </w:r>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0</m:t>
            </m:r>
          </m:sub>
        </m:sSub>
      </m:oMath>
    </w:p>
    <w:p w14:paraId="01497911" w14:textId="77777777" w:rsidR="008F5FF4" w:rsidRPr="008F5FF4" w:rsidRDefault="008F5FF4" w:rsidP="008F5FF4">
      <w:pPr>
        <w:spacing w:line="276" w:lineRule="auto"/>
        <w:ind w:firstLine="480"/>
        <w:rPr>
          <w:rFonts w:ascii="Times New Roman" w:hAnsi="Times New Roman"/>
          <w:sz w:val="24"/>
          <w:szCs w:val="24"/>
        </w:rPr>
      </w:pPr>
      <w:r w:rsidRPr="008F5FF4">
        <w:rPr>
          <w:rFonts w:ascii="Times New Roman" w:hAnsi="Times New Roman"/>
          <w:sz w:val="24"/>
          <w:szCs w:val="24"/>
        </w:rPr>
        <w:t>重复测量</w:t>
      </w:r>
      <w:r w:rsidRPr="008F5FF4">
        <w:rPr>
          <w:rFonts w:ascii="Times New Roman" w:hAnsi="Times New Roman"/>
          <w:sz w:val="24"/>
          <w:szCs w:val="24"/>
        </w:rPr>
        <w:t>3</w:t>
      </w:r>
      <w:r w:rsidRPr="008F5FF4">
        <w:rPr>
          <w:rFonts w:ascii="Times New Roman" w:hAnsi="Times New Roman"/>
          <w:sz w:val="24"/>
          <w:szCs w:val="24"/>
        </w:rPr>
        <w:t>次，使用极差法计算</w:t>
      </w:r>
      <w:r w:rsidRPr="008F5FF4">
        <w:rPr>
          <w:rFonts w:ascii="Times New Roman" w:hAnsi="Times New Roman"/>
          <w:sz w:val="24"/>
          <w:szCs w:val="24"/>
        </w:rPr>
        <w:t>3</w:t>
      </w:r>
      <w:r w:rsidRPr="008F5FF4">
        <w:rPr>
          <w:rFonts w:ascii="Times New Roman" w:hAnsi="Times New Roman"/>
          <w:sz w:val="24"/>
          <w:szCs w:val="24"/>
        </w:rPr>
        <w:t>次测量的实验标准偏差</w:t>
      </w:r>
      <m:oMath>
        <m:r>
          <w:rPr>
            <w:rFonts w:ascii="Cambria Math" w:hAnsi="Cambria Math"/>
            <w:sz w:val="24"/>
            <w:szCs w:val="24"/>
          </w:rPr>
          <m:t>s</m:t>
        </m:r>
      </m:oMath>
      <w:r w:rsidRPr="008F5FF4">
        <w:rPr>
          <w:rFonts w:ascii="Times New Roman" w:hAnsi="Times New Roman"/>
          <w:sz w:val="24"/>
          <w:szCs w:val="24"/>
        </w:rPr>
        <w:t>：</w:t>
      </w:r>
    </w:p>
    <w:p w14:paraId="7AB63DF0" w14:textId="3E350C25" w:rsidR="008F5FF4" w:rsidRPr="008F5FF4" w:rsidRDefault="008F5FF4" w:rsidP="008F5FF4">
      <w:pPr>
        <w:spacing w:line="276" w:lineRule="auto"/>
        <w:ind w:firstLine="480"/>
        <w:rPr>
          <w:rFonts w:ascii="Times New Roman" w:hAnsi="Times New Roman"/>
          <w:sz w:val="24"/>
          <w:szCs w:val="24"/>
        </w:rPr>
      </w:pPr>
      <w:r w:rsidRPr="008F5FF4">
        <w:rPr>
          <w:rFonts w:ascii="Times New Roman" w:hAnsi="Times New Roman"/>
          <w:sz w:val="24"/>
          <w:szCs w:val="24"/>
        </w:rPr>
        <w:t xml:space="preserve">                              </w:t>
      </w:r>
      <m:oMath>
        <m:r>
          <w:rPr>
            <w:rFonts w:ascii="Cambria Math" w:hAnsi="Cambria Math"/>
            <w:sz w:val="24"/>
            <w:szCs w:val="24"/>
          </w:rPr>
          <m:t>s=</m:t>
        </m:r>
        <m:f>
          <m:fPr>
            <m:ctrlPr>
              <w:rPr>
                <w:rFonts w:ascii="Cambria Math" w:hAnsi="Cambria Math"/>
                <w:sz w:val="24"/>
                <w:szCs w:val="24"/>
              </w:rPr>
            </m:ctrlPr>
          </m:fPr>
          <m:num>
            <m:r>
              <w:rPr>
                <w:rFonts w:ascii="Cambria Math" w:hAnsi="Cambria Math"/>
                <w:sz w:val="24"/>
                <w:szCs w:val="24"/>
              </w:rPr>
              <m:t>R</m:t>
            </m:r>
          </m:num>
          <m:den>
            <m:r>
              <w:rPr>
                <w:rFonts w:ascii="Cambria Math" w:hAnsi="Cambria Math"/>
                <w:sz w:val="24"/>
                <w:szCs w:val="24"/>
              </w:rPr>
              <m:t>C</m:t>
            </m:r>
          </m:den>
        </m:f>
      </m:oMath>
      <w:r w:rsidRPr="008F5FF4">
        <w:rPr>
          <w:rFonts w:ascii="Times New Roman" w:hAnsi="Times New Roman"/>
          <w:sz w:val="24"/>
          <w:szCs w:val="24"/>
        </w:rPr>
        <w:t xml:space="preserve">                            (15)</w:t>
      </w:r>
    </w:p>
    <w:p w14:paraId="3C732C4E" w14:textId="77777777" w:rsidR="008F5FF4" w:rsidRPr="008F5FF4" w:rsidRDefault="008F5FF4" w:rsidP="008F5FF4">
      <w:pPr>
        <w:spacing w:line="276" w:lineRule="auto"/>
        <w:ind w:firstLine="480"/>
        <w:rPr>
          <w:rFonts w:ascii="Times New Roman" w:hAnsi="Times New Roman"/>
          <w:sz w:val="24"/>
          <w:szCs w:val="24"/>
        </w:rPr>
      </w:pPr>
      <w:r w:rsidRPr="008F5FF4">
        <w:rPr>
          <w:rFonts w:ascii="Times New Roman" w:hAnsi="Times New Roman"/>
          <w:sz w:val="24"/>
          <w:szCs w:val="24"/>
        </w:rPr>
        <w:t>式中：</w:t>
      </w:r>
    </w:p>
    <w:p w14:paraId="297784FA" w14:textId="77777777" w:rsidR="008F5FF4" w:rsidRPr="008F5FF4" w:rsidRDefault="008F5FF4" w:rsidP="008F5FF4">
      <w:pPr>
        <w:spacing w:line="276" w:lineRule="auto"/>
        <w:ind w:firstLine="480"/>
        <w:rPr>
          <w:rFonts w:ascii="Times New Roman" w:hAnsi="Times New Roman"/>
          <w:sz w:val="24"/>
          <w:szCs w:val="24"/>
        </w:rPr>
      </w:pPr>
      <w:r w:rsidRPr="008F5FF4">
        <w:rPr>
          <w:rFonts w:ascii="Times New Roman" w:hAnsi="Times New Roman"/>
          <w:i/>
          <w:sz w:val="24"/>
          <w:szCs w:val="24"/>
        </w:rPr>
        <w:t>R</w:t>
      </w:r>
      <w:r w:rsidRPr="008F5FF4">
        <w:rPr>
          <w:rFonts w:ascii="Times New Roman" w:hAnsi="Times New Roman"/>
          <w:sz w:val="24"/>
          <w:szCs w:val="24"/>
        </w:rPr>
        <w:t>——</w:t>
      </w:r>
      <w:r w:rsidRPr="008F5FF4">
        <w:rPr>
          <w:rFonts w:ascii="Times New Roman" w:hAnsi="Times New Roman"/>
          <w:sz w:val="24"/>
          <w:szCs w:val="24"/>
        </w:rPr>
        <w:t>极差；</w:t>
      </w:r>
    </w:p>
    <w:p w14:paraId="69354016" w14:textId="77777777" w:rsidR="008F5FF4" w:rsidRPr="008F5FF4" w:rsidRDefault="008F5FF4" w:rsidP="008F5FF4">
      <w:pPr>
        <w:spacing w:line="276" w:lineRule="auto"/>
        <w:ind w:firstLineChars="200" w:firstLine="480"/>
        <w:rPr>
          <w:rFonts w:ascii="Times New Roman" w:hAnsi="Times New Roman"/>
          <w:sz w:val="24"/>
          <w:szCs w:val="24"/>
        </w:rPr>
      </w:pPr>
      <w:r w:rsidRPr="008F5FF4">
        <w:rPr>
          <w:rFonts w:ascii="Times New Roman" w:hAnsi="Times New Roman"/>
          <w:i/>
          <w:sz w:val="24"/>
          <w:szCs w:val="24"/>
        </w:rPr>
        <w:t>C</w:t>
      </w:r>
      <w:r w:rsidRPr="008F5FF4">
        <w:rPr>
          <w:rFonts w:ascii="Times New Roman" w:hAnsi="Times New Roman"/>
          <w:sz w:val="24"/>
          <w:szCs w:val="24"/>
        </w:rPr>
        <w:t>——</w:t>
      </w:r>
      <w:r w:rsidRPr="008F5FF4">
        <w:rPr>
          <w:rFonts w:ascii="Times New Roman" w:hAnsi="Times New Roman"/>
          <w:sz w:val="24"/>
          <w:szCs w:val="24"/>
        </w:rPr>
        <w:t>极差系数。查表可得对应</w:t>
      </w:r>
      <w:r w:rsidRPr="008F5FF4">
        <w:rPr>
          <w:rFonts w:ascii="Times New Roman" w:hAnsi="Times New Roman"/>
          <w:sz w:val="24"/>
          <w:szCs w:val="24"/>
        </w:rPr>
        <w:t>3</w:t>
      </w:r>
      <w:r w:rsidRPr="008F5FF4">
        <w:rPr>
          <w:rFonts w:ascii="Times New Roman" w:hAnsi="Times New Roman"/>
          <w:sz w:val="24"/>
          <w:szCs w:val="24"/>
        </w:rPr>
        <w:t>次测量的极差系数为</w:t>
      </w:r>
      <w:r w:rsidRPr="008F5FF4">
        <w:rPr>
          <w:rFonts w:ascii="Times New Roman" w:hAnsi="Times New Roman"/>
          <w:i/>
          <w:sz w:val="24"/>
          <w:szCs w:val="24"/>
        </w:rPr>
        <w:t>C</w:t>
      </w:r>
      <w:r w:rsidRPr="008F5FF4">
        <w:rPr>
          <w:rFonts w:ascii="Times New Roman" w:hAnsi="Times New Roman"/>
          <w:sz w:val="24"/>
          <w:szCs w:val="24"/>
        </w:rPr>
        <w:t>=1.69</w:t>
      </w:r>
      <w:r w:rsidRPr="008F5FF4">
        <w:rPr>
          <w:rFonts w:ascii="Times New Roman" w:hAnsi="Times New Roman"/>
          <w:sz w:val="24"/>
          <w:szCs w:val="24"/>
        </w:rPr>
        <w:t>。</w:t>
      </w:r>
    </w:p>
    <w:p w14:paraId="3AE880F5" w14:textId="77777777" w:rsidR="008F5FF4" w:rsidRPr="008F5FF4" w:rsidRDefault="008F5FF4" w:rsidP="008F5FF4">
      <w:pPr>
        <w:spacing w:line="276" w:lineRule="auto"/>
        <w:ind w:firstLine="480"/>
        <w:rPr>
          <w:rFonts w:ascii="Times New Roman" w:hAnsi="Times New Roman"/>
          <w:sz w:val="24"/>
          <w:szCs w:val="24"/>
        </w:rPr>
      </w:pPr>
      <w:r w:rsidRPr="008F5FF4">
        <w:rPr>
          <w:rFonts w:ascii="Times New Roman" w:hAnsi="Times New Roman"/>
          <w:sz w:val="24"/>
          <w:szCs w:val="24"/>
        </w:rPr>
        <w:t>则由测量重复性引入的标准不确定度为：</w:t>
      </w:r>
    </w:p>
    <w:p w14:paraId="04A7FF3D" w14:textId="15B96B3B" w:rsidR="008F5FF4" w:rsidRPr="008F5FF4" w:rsidRDefault="008F5FF4" w:rsidP="008F5FF4">
      <w:pPr>
        <w:spacing w:line="276" w:lineRule="auto"/>
        <w:ind w:firstLine="480"/>
        <w:rPr>
          <w:rFonts w:ascii="Times New Roman" w:hAnsi="Times New Roman"/>
          <w:sz w:val="24"/>
          <w:szCs w:val="24"/>
        </w:rPr>
      </w:pPr>
      <w:r w:rsidRPr="008F5FF4">
        <w:rPr>
          <w:rFonts w:ascii="Times New Roman" w:hAnsi="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0</m:t>
            </m:r>
          </m:sub>
        </m:sSub>
        <m:r>
          <w:rPr>
            <w:rFonts w:ascii="Cambria Math" w:hAnsi="Cambria Math"/>
            <w:sz w:val="24"/>
            <w:szCs w:val="24"/>
          </w:rPr>
          <m:t>(</m:t>
        </m:r>
        <m:r>
          <w:rPr>
            <w:rFonts w:ascii="Cambria Math" w:hAnsi="Cambria Math"/>
            <w:spacing w:val="2"/>
            <w:sz w:val="24"/>
            <w:szCs w:val="24"/>
          </w:rPr>
          <m:t>x</m:t>
        </m:r>
        <m:r>
          <w:rPr>
            <w:rFonts w:ascii="Cambria Math" w:hAnsi="Cambria Math"/>
            <w:sz w:val="24"/>
            <w:szCs w:val="24"/>
          </w:rPr>
          <m:t>)=s</m:t>
        </m:r>
        <m:d>
          <m:dPr>
            <m:ctrlPr>
              <w:rPr>
                <w:rFonts w:ascii="Cambria Math" w:hAnsi="Cambria Math"/>
                <w:i/>
                <w:sz w:val="24"/>
                <w:szCs w:val="24"/>
              </w:rPr>
            </m:ctrlPr>
          </m:dPr>
          <m:e>
            <m:bar>
              <m:barPr>
                <m:pos m:val="top"/>
                <m:ctrlPr>
                  <w:rPr>
                    <w:rFonts w:ascii="Cambria Math" w:hAnsi="Cambria Math"/>
                    <w:sz w:val="24"/>
                    <w:szCs w:val="24"/>
                  </w:rPr>
                </m:ctrlPr>
              </m:barPr>
              <m:e>
                <m:r>
                  <w:rPr>
                    <w:rFonts w:ascii="Cambria Math" w:hAnsi="Cambria Math"/>
                    <w:spacing w:val="2"/>
                    <w:sz w:val="24"/>
                    <w:szCs w:val="24"/>
                  </w:rPr>
                  <m:t>x</m:t>
                </m:r>
              </m:e>
            </m:ba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s(</m:t>
            </m:r>
            <m:r>
              <w:rPr>
                <w:rFonts w:ascii="Cambria Math" w:hAnsi="Cambria Math"/>
                <w:spacing w:val="2"/>
                <w:sz w:val="24"/>
                <w:szCs w:val="24"/>
              </w:rPr>
              <m:t>x</m:t>
            </m:r>
            <m:r>
              <w:rPr>
                <w:rFonts w:ascii="Cambria Math" w:hAnsi="Cambria Math"/>
                <w:sz w:val="24"/>
                <w:szCs w:val="24"/>
              </w:rPr>
              <m:t>)</m:t>
            </m:r>
          </m:num>
          <m:den>
            <m:rad>
              <m:radPr>
                <m:degHide m:val="1"/>
                <m:ctrlPr>
                  <w:rPr>
                    <w:rFonts w:ascii="Cambria Math" w:hAnsi="Cambria Math"/>
                    <w:i/>
                    <w:sz w:val="24"/>
                    <w:szCs w:val="24"/>
                  </w:rPr>
                </m:ctrlPr>
              </m:radPr>
              <m:deg/>
              <m:e>
                <m:r>
                  <w:rPr>
                    <w:rFonts w:ascii="Cambria Math" w:hAnsi="Cambria Math"/>
                    <w:sz w:val="24"/>
                    <w:szCs w:val="24"/>
                  </w:rPr>
                  <m:t>n</m:t>
                </m:r>
              </m:e>
            </m:rad>
          </m:den>
        </m:f>
      </m:oMath>
      <w:r w:rsidRPr="008F5FF4">
        <w:rPr>
          <w:rFonts w:ascii="Times New Roman" w:hAnsi="Times New Roman"/>
          <w:sz w:val="24"/>
          <w:szCs w:val="24"/>
        </w:rPr>
        <w:t xml:space="preserve">                  </w:t>
      </w:r>
    </w:p>
    <w:p w14:paraId="3BF77E88" w14:textId="05536232" w:rsidR="008F5FF4" w:rsidRPr="008F5FF4" w:rsidRDefault="00000000" w:rsidP="008F5FF4">
      <w:pPr>
        <w:spacing w:line="276" w:lineRule="auto"/>
        <w:ind w:firstLineChars="1350" w:firstLine="3240"/>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0</m:t>
            </m:r>
          </m:sub>
        </m:sSub>
        <m:r>
          <w:rPr>
            <w:rFonts w:ascii="Cambria Math" w:hAnsi="Cambria Math"/>
            <w:sz w:val="24"/>
            <w:szCs w:val="24"/>
          </w:rPr>
          <m:t>(</m:t>
        </m:r>
        <m:r>
          <w:rPr>
            <w:rFonts w:ascii="Cambria Math" w:hAnsi="Cambria Math"/>
            <w:spacing w:val="2"/>
            <w:sz w:val="24"/>
            <w:szCs w:val="24"/>
          </w:rPr>
          <m:t>y</m:t>
        </m:r>
        <m:r>
          <w:rPr>
            <w:rFonts w:ascii="Cambria Math" w:hAnsi="Cambria Math"/>
            <w:sz w:val="24"/>
            <w:szCs w:val="24"/>
          </w:rPr>
          <m:t>)=s</m:t>
        </m:r>
        <m:d>
          <m:dPr>
            <m:ctrlPr>
              <w:rPr>
                <w:rFonts w:ascii="Cambria Math" w:hAnsi="Cambria Math"/>
                <w:i/>
                <w:sz w:val="24"/>
                <w:szCs w:val="24"/>
              </w:rPr>
            </m:ctrlPr>
          </m:dPr>
          <m:e>
            <m:bar>
              <m:barPr>
                <m:pos m:val="top"/>
                <m:ctrlPr>
                  <w:rPr>
                    <w:rFonts w:ascii="Cambria Math" w:hAnsi="Cambria Math"/>
                    <w:sz w:val="24"/>
                    <w:szCs w:val="24"/>
                  </w:rPr>
                </m:ctrlPr>
              </m:barPr>
              <m:e>
                <m:r>
                  <w:rPr>
                    <w:rFonts w:ascii="Cambria Math" w:hAnsi="Cambria Math"/>
                    <w:spacing w:val="2"/>
                    <w:sz w:val="24"/>
                    <w:szCs w:val="24"/>
                  </w:rPr>
                  <m:t>y</m:t>
                </m:r>
              </m:e>
            </m:ba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s(</m:t>
            </m:r>
            <m:r>
              <w:rPr>
                <w:rFonts w:ascii="Cambria Math" w:hAnsi="Cambria Math"/>
                <w:spacing w:val="2"/>
                <w:sz w:val="24"/>
                <w:szCs w:val="24"/>
              </w:rPr>
              <m:t>y</m:t>
            </m:r>
            <m:r>
              <w:rPr>
                <w:rFonts w:ascii="Cambria Math" w:hAnsi="Cambria Math"/>
                <w:sz w:val="24"/>
                <w:szCs w:val="24"/>
              </w:rPr>
              <m:t>)</m:t>
            </m:r>
          </m:num>
          <m:den>
            <m:rad>
              <m:radPr>
                <m:degHide m:val="1"/>
                <m:ctrlPr>
                  <w:rPr>
                    <w:rFonts w:ascii="Cambria Math" w:hAnsi="Cambria Math"/>
                    <w:i/>
                    <w:sz w:val="24"/>
                    <w:szCs w:val="24"/>
                  </w:rPr>
                </m:ctrlPr>
              </m:radPr>
              <m:deg/>
              <m:e>
                <m:r>
                  <w:rPr>
                    <w:rFonts w:ascii="Cambria Math" w:hAnsi="Cambria Math"/>
                    <w:sz w:val="24"/>
                    <w:szCs w:val="24"/>
                  </w:rPr>
                  <m:t>n</m:t>
                </m:r>
              </m:e>
            </m:rad>
          </m:den>
        </m:f>
      </m:oMath>
      <w:r w:rsidR="008F5FF4" w:rsidRPr="008F5FF4">
        <w:rPr>
          <w:rFonts w:ascii="Times New Roman" w:hAnsi="Times New Roman"/>
          <w:sz w:val="24"/>
          <w:szCs w:val="24"/>
        </w:rPr>
        <w:t xml:space="preserve">                       (16)</w:t>
      </w:r>
    </w:p>
    <w:p w14:paraId="20BE0A2A" w14:textId="77777777" w:rsidR="008F5FF4" w:rsidRPr="008F5FF4" w:rsidRDefault="008F5FF4" w:rsidP="008F5FF4">
      <w:pPr>
        <w:spacing w:line="276" w:lineRule="auto"/>
        <w:ind w:firstLine="480"/>
        <w:rPr>
          <w:rFonts w:ascii="Times New Roman" w:hAnsi="Times New Roman"/>
          <w:sz w:val="24"/>
          <w:szCs w:val="24"/>
        </w:rPr>
      </w:pPr>
      <w:r w:rsidRPr="008F5FF4">
        <w:rPr>
          <w:rFonts w:ascii="Times New Roman" w:hAnsi="Times New Roman"/>
          <w:sz w:val="24"/>
          <w:szCs w:val="24"/>
        </w:rPr>
        <w:t>式中：</w:t>
      </w:r>
    </w:p>
    <w:p w14:paraId="3598B02B" w14:textId="77777777" w:rsidR="008F5FF4" w:rsidRPr="008F5FF4" w:rsidRDefault="008F5FF4" w:rsidP="008F5FF4">
      <w:pPr>
        <w:spacing w:line="276" w:lineRule="auto"/>
        <w:ind w:firstLine="480"/>
        <w:rPr>
          <w:rFonts w:ascii="Times New Roman" w:hAnsi="Times New Roman"/>
          <w:sz w:val="24"/>
          <w:szCs w:val="24"/>
        </w:rPr>
      </w:pPr>
      <w:r w:rsidRPr="008F5FF4">
        <w:rPr>
          <w:rFonts w:ascii="Times New Roman" w:hAnsi="Times New Roman"/>
          <w:i/>
          <w:sz w:val="24"/>
          <w:szCs w:val="24"/>
        </w:rPr>
        <w:t>n</w:t>
      </w:r>
      <w:r w:rsidRPr="008F5FF4">
        <w:rPr>
          <w:rFonts w:ascii="Times New Roman" w:hAnsi="Times New Roman"/>
          <w:sz w:val="24"/>
          <w:szCs w:val="24"/>
        </w:rPr>
        <w:t>——</w:t>
      </w:r>
      <w:r w:rsidRPr="008F5FF4">
        <w:rPr>
          <w:rFonts w:ascii="Times New Roman" w:hAnsi="Times New Roman"/>
          <w:sz w:val="24"/>
          <w:szCs w:val="24"/>
        </w:rPr>
        <w:t>重复测量次数，此处</w:t>
      </w:r>
      <w:r w:rsidRPr="008F5FF4">
        <w:rPr>
          <w:rFonts w:ascii="Times New Roman" w:hAnsi="Times New Roman"/>
          <w:i/>
          <w:sz w:val="24"/>
          <w:szCs w:val="24"/>
        </w:rPr>
        <w:t>n</w:t>
      </w:r>
      <w:r w:rsidRPr="008F5FF4">
        <w:rPr>
          <w:rFonts w:ascii="Times New Roman" w:hAnsi="Times New Roman"/>
          <w:sz w:val="24"/>
          <w:szCs w:val="24"/>
        </w:rPr>
        <w:t>=3</w:t>
      </w:r>
      <w:r w:rsidRPr="008F5FF4">
        <w:rPr>
          <w:rFonts w:ascii="Times New Roman" w:hAnsi="Times New Roman"/>
          <w:sz w:val="24"/>
          <w:szCs w:val="24"/>
        </w:rPr>
        <w:t>。</w:t>
      </w:r>
    </w:p>
    <w:p w14:paraId="3DAB4354" w14:textId="6AEACEA2" w:rsidR="008F5FF4" w:rsidRPr="008F5FF4" w:rsidRDefault="008F5FF4" w:rsidP="008F5FF4">
      <w:pPr>
        <w:spacing w:line="276" w:lineRule="auto"/>
        <w:ind w:firstLine="480"/>
        <w:rPr>
          <w:rFonts w:ascii="Times New Roman" w:hAnsi="Times New Roman"/>
          <w:sz w:val="24"/>
          <w:szCs w:val="24"/>
        </w:rPr>
      </w:pPr>
      <w:r w:rsidRPr="008F5FF4">
        <w:rPr>
          <w:rFonts w:ascii="Times New Roman" w:hAnsi="Times New Roman"/>
          <w:sz w:val="24"/>
          <w:szCs w:val="24"/>
        </w:rPr>
        <w:t>测量数据及评定结果如表</w:t>
      </w:r>
      <w:r w:rsidRPr="008F5FF4">
        <w:rPr>
          <w:rFonts w:ascii="Times New Roman" w:hAnsi="Times New Roman"/>
          <w:sz w:val="24"/>
          <w:szCs w:val="24"/>
        </w:rPr>
        <w:t>3</w:t>
      </w:r>
      <w:r w:rsidRPr="008F5FF4">
        <w:rPr>
          <w:rFonts w:ascii="Times New Roman" w:hAnsi="Times New Roman"/>
          <w:sz w:val="24"/>
          <w:szCs w:val="24"/>
        </w:rPr>
        <w:t>所示。</w:t>
      </w:r>
    </w:p>
    <w:p w14:paraId="6E42C1F5" w14:textId="77777777" w:rsidR="008F5FF4" w:rsidRPr="008F5FF4" w:rsidRDefault="008F5FF4" w:rsidP="008F5FF4">
      <w:pPr>
        <w:spacing w:line="276" w:lineRule="auto"/>
        <w:ind w:firstLine="480"/>
        <w:rPr>
          <w:rFonts w:ascii="Times New Roman" w:hAnsi="Times New Roman"/>
          <w:sz w:val="24"/>
          <w:szCs w:val="24"/>
        </w:rPr>
      </w:pPr>
    </w:p>
    <w:p w14:paraId="1217C90C" w14:textId="4D061F14" w:rsidR="008F5FF4" w:rsidRPr="008F5FF4" w:rsidRDefault="008F5FF4" w:rsidP="008F5FF4">
      <w:pPr>
        <w:spacing w:line="276" w:lineRule="auto"/>
        <w:jc w:val="center"/>
        <w:rPr>
          <w:rFonts w:ascii="Times New Roman" w:eastAsia="黑体" w:hAnsi="Times New Roman"/>
          <w:szCs w:val="21"/>
        </w:rPr>
      </w:pPr>
      <w:r w:rsidRPr="008F5FF4">
        <w:rPr>
          <w:rFonts w:ascii="Times New Roman" w:eastAsia="黑体" w:hAnsi="Times New Roman"/>
          <w:szCs w:val="21"/>
        </w:rPr>
        <w:t>表</w:t>
      </w:r>
      <w:r w:rsidRPr="008F5FF4">
        <w:rPr>
          <w:rFonts w:ascii="Times New Roman" w:eastAsia="黑体" w:hAnsi="Times New Roman"/>
          <w:szCs w:val="21"/>
        </w:rPr>
        <w:t>3</w:t>
      </w:r>
      <w:r w:rsidRPr="008F5FF4">
        <w:rPr>
          <w:rFonts w:ascii="Times New Roman" w:eastAsia="黑体" w:hAnsi="Times New Roman"/>
          <w:szCs w:val="21"/>
        </w:rPr>
        <w:t>由测量重复性引入的标准不确定度</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7"/>
        <w:gridCol w:w="1716"/>
        <w:gridCol w:w="1436"/>
        <w:gridCol w:w="1417"/>
      </w:tblGrid>
      <w:tr w:rsidR="008F5FF4" w:rsidRPr="008F5FF4" w14:paraId="40452765" w14:textId="77777777" w:rsidTr="006B5D0A">
        <w:trPr>
          <w:trHeight w:val="360"/>
          <w:jc w:val="center"/>
        </w:trPr>
        <w:tc>
          <w:tcPr>
            <w:tcW w:w="2797" w:type="dxa"/>
            <w:vMerge w:val="restart"/>
            <w:vAlign w:val="center"/>
          </w:tcPr>
          <w:p w14:paraId="35887A59"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测量次数</w:t>
            </w:r>
          </w:p>
        </w:tc>
        <w:tc>
          <w:tcPr>
            <w:tcW w:w="1716" w:type="dxa"/>
            <w:vMerge w:val="restart"/>
            <w:vAlign w:val="center"/>
          </w:tcPr>
          <w:p w14:paraId="4FCA6985"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符号</w:t>
            </w:r>
          </w:p>
        </w:tc>
        <w:tc>
          <w:tcPr>
            <w:tcW w:w="2853" w:type="dxa"/>
            <w:gridSpan w:val="2"/>
            <w:vAlign w:val="center"/>
          </w:tcPr>
          <w:p w14:paraId="233EEE35"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测量结果</w:t>
            </w:r>
          </w:p>
        </w:tc>
      </w:tr>
      <w:tr w:rsidR="008F5FF4" w:rsidRPr="008F5FF4" w14:paraId="0E933351" w14:textId="77777777" w:rsidTr="006B5D0A">
        <w:trPr>
          <w:trHeight w:val="360"/>
          <w:jc w:val="center"/>
        </w:trPr>
        <w:tc>
          <w:tcPr>
            <w:tcW w:w="2797" w:type="dxa"/>
            <w:vMerge/>
            <w:vAlign w:val="center"/>
          </w:tcPr>
          <w:p w14:paraId="380513C0" w14:textId="77777777" w:rsidR="008F5FF4" w:rsidRPr="008F5FF4" w:rsidRDefault="008F5FF4" w:rsidP="006B5D0A">
            <w:pPr>
              <w:spacing w:line="276" w:lineRule="auto"/>
              <w:jc w:val="center"/>
              <w:rPr>
                <w:rFonts w:ascii="Times New Roman" w:hAnsi="Times New Roman"/>
                <w:szCs w:val="21"/>
              </w:rPr>
            </w:pPr>
          </w:p>
        </w:tc>
        <w:tc>
          <w:tcPr>
            <w:tcW w:w="1716" w:type="dxa"/>
            <w:vMerge/>
            <w:vAlign w:val="center"/>
          </w:tcPr>
          <w:p w14:paraId="35D38039" w14:textId="77777777" w:rsidR="008F5FF4" w:rsidRPr="008F5FF4" w:rsidRDefault="008F5FF4" w:rsidP="006B5D0A">
            <w:pPr>
              <w:spacing w:line="276" w:lineRule="auto"/>
              <w:jc w:val="center"/>
              <w:rPr>
                <w:rFonts w:ascii="Times New Roman" w:hAnsi="Times New Roman"/>
                <w:szCs w:val="21"/>
              </w:rPr>
            </w:pPr>
          </w:p>
        </w:tc>
        <w:tc>
          <w:tcPr>
            <w:tcW w:w="1436" w:type="dxa"/>
            <w:vAlign w:val="center"/>
          </w:tcPr>
          <w:p w14:paraId="0DEACB86" w14:textId="77777777" w:rsidR="008F5FF4" w:rsidRPr="008F5FF4" w:rsidRDefault="008F5FF4" w:rsidP="006B5D0A">
            <w:pPr>
              <w:spacing w:line="276" w:lineRule="auto"/>
              <w:jc w:val="center"/>
              <w:rPr>
                <w:rFonts w:ascii="Times New Roman" w:hAnsi="Times New Roman"/>
                <w:i/>
                <w:iCs/>
                <w:szCs w:val="21"/>
              </w:rPr>
            </w:pPr>
            <w:r w:rsidRPr="008F5FF4">
              <w:rPr>
                <w:rFonts w:ascii="Times New Roman" w:hAnsi="Times New Roman"/>
                <w:i/>
                <w:iCs/>
                <w:szCs w:val="21"/>
              </w:rPr>
              <w:t>x</w:t>
            </w:r>
          </w:p>
        </w:tc>
        <w:tc>
          <w:tcPr>
            <w:tcW w:w="1417" w:type="dxa"/>
            <w:vAlign w:val="center"/>
          </w:tcPr>
          <w:p w14:paraId="038E8BBB" w14:textId="77777777" w:rsidR="008F5FF4" w:rsidRPr="008F5FF4" w:rsidRDefault="008F5FF4" w:rsidP="006B5D0A">
            <w:pPr>
              <w:spacing w:line="276" w:lineRule="auto"/>
              <w:jc w:val="center"/>
              <w:rPr>
                <w:rFonts w:ascii="Times New Roman" w:hAnsi="Times New Roman"/>
                <w:i/>
                <w:iCs/>
                <w:szCs w:val="21"/>
              </w:rPr>
            </w:pPr>
            <w:r w:rsidRPr="008F5FF4">
              <w:rPr>
                <w:rFonts w:ascii="Times New Roman" w:hAnsi="Times New Roman"/>
                <w:i/>
                <w:iCs/>
                <w:szCs w:val="21"/>
              </w:rPr>
              <w:t>y</w:t>
            </w:r>
          </w:p>
        </w:tc>
      </w:tr>
      <w:tr w:rsidR="008F5FF4" w:rsidRPr="008F5FF4" w14:paraId="3E488493" w14:textId="77777777" w:rsidTr="006B5D0A">
        <w:trPr>
          <w:trHeight w:val="374"/>
          <w:jc w:val="center"/>
        </w:trPr>
        <w:tc>
          <w:tcPr>
            <w:tcW w:w="2797" w:type="dxa"/>
            <w:vAlign w:val="center"/>
          </w:tcPr>
          <w:p w14:paraId="40246E9C"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1</w:t>
            </w:r>
          </w:p>
        </w:tc>
        <w:tc>
          <w:tcPr>
            <w:tcW w:w="1716" w:type="dxa"/>
          </w:tcPr>
          <w:p w14:paraId="50B43BC0" w14:textId="77777777" w:rsidR="008F5FF4" w:rsidRPr="008F5FF4" w:rsidRDefault="00000000" w:rsidP="006B5D0A">
            <w:pPr>
              <w:spacing w:line="276" w:lineRule="auto"/>
              <w:jc w:val="center"/>
              <w:rPr>
                <w:rFonts w:ascii="Times New Roman" w:hAnsi="Times New Roman"/>
                <w:szCs w:val="21"/>
              </w:rPr>
            </w:pPr>
            <m:oMath>
              <m:sSub>
                <m:sSubPr>
                  <m:ctrlPr>
                    <w:rPr>
                      <w:rFonts w:ascii="Cambria Math" w:hAnsi="Cambria Math"/>
                      <w:i/>
                      <w:spacing w:val="2"/>
                      <w:sz w:val="24"/>
                      <w:szCs w:val="24"/>
                    </w:rPr>
                  </m:ctrlPr>
                </m:sSubPr>
                <m:e>
                  <m:r>
                    <w:rPr>
                      <w:rFonts w:ascii="Cambria Math" w:hAnsi="Cambria Math"/>
                    </w:rPr>
                    <m:t>x</m:t>
                  </m:r>
                </m:e>
                <m:sub>
                  <m:r>
                    <m:rPr>
                      <m:sty m:val="p"/>
                    </m:rPr>
                    <w:rPr>
                      <w:rFonts w:ascii="Cambria Math" w:hAnsi="Cambria Math"/>
                    </w:rPr>
                    <m:t>1</m:t>
                  </m:r>
                </m:sub>
              </m:sSub>
            </m:oMath>
            <w:r w:rsidR="008F5FF4" w:rsidRPr="008F5FF4">
              <w:rPr>
                <w:rFonts w:ascii="Times New Roman" w:hAnsi="Times New Roman"/>
                <w:spacing w:val="2"/>
                <w:sz w:val="24"/>
                <w:szCs w:val="24"/>
              </w:rPr>
              <w:t>,</w:t>
            </w:r>
            <w:r w:rsidR="008F5FF4" w:rsidRPr="008F5FF4">
              <w:rPr>
                <w:rFonts w:ascii="Times New Roman" w:hAnsi="Times New Roman"/>
                <w:i/>
                <w:spacing w:val="2"/>
                <w:sz w:val="24"/>
                <w:szCs w:val="24"/>
              </w:rPr>
              <w:t xml:space="preserve"> </w:t>
            </w:r>
            <m:oMath>
              <m:sSub>
                <m:sSubPr>
                  <m:ctrlPr>
                    <w:rPr>
                      <w:rFonts w:ascii="Cambria Math" w:hAnsi="Cambria Math"/>
                      <w:i/>
                      <w:spacing w:val="2"/>
                      <w:sz w:val="24"/>
                      <w:szCs w:val="24"/>
                    </w:rPr>
                  </m:ctrlPr>
                </m:sSubPr>
                <m:e>
                  <m:r>
                    <w:rPr>
                      <w:rFonts w:ascii="Cambria Math" w:hAnsi="Cambria Math"/>
                    </w:rPr>
                    <m:t>y</m:t>
                  </m:r>
                </m:e>
                <m:sub>
                  <m:r>
                    <m:rPr>
                      <m:sty m:val="p"/>
                    </m:rPr>
                    <w:rPr>
                      <w:rFonts w:ascii="Cambria Math" w:hAnsi="Cambria Math"/>
                    </w:rPr>
                    <m:t>1</m:t>
                  </m:r>
                </m:sub>
              </m:sSub>
            </m:oMath>
          </w:p>
        </w:tc>
        <w:tc>
          <w:tcPr>
            <w:tcW w:w="1436" w:type="dxa"/>
            <w:vAlign w:val="center"/>
          </w:tcPr>
          <w:p w14:paraId="2D650FDD"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0.4490</w:t>
            </w:r>
          </w:p>
        </w:tc>
        <w:tc>
          <w:tcPr>
            <w:tcW w:w="1417" w:type="dxa"/>
            <w:vAlign w:val="center"/>
          </w:tcPr>
          <w:p w14:paraId="191E6655"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0.4115</w:t>
            </w:r>
          </w:p>
        </w:tc>
      </w:tr>
      <w:tr w:rsidR="008F5FF4" w:rsidRPr="008F5FF4" w14:paraId="3945747C" w14:textId="77777777" w:rsidTr="006B5D0A">
        <w:trPr>
          <w:trHeight w:val="374"/>
          <w:jc w:val="center"/>
        </w:trPr>
        <w:tc>
          <w:tcPr>
            <w:tcW w:w="2797" w:type="dxa"/>
            <w:vAlign w:val="center"/>
          </w:tcPr>
          <w:p w14:paraId="7F12CFFE"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2</w:t>
            </w:r>
          </w:p>
        </w:tc>
        <w:tc>
          <w:tcPr>
            <w:tcW w:w="1716" w:type="dxa"/>
            <w:vAlign w:val="center"/>
          </w:tcPr>
          <w:p w14:paraId="0FC24640" w14:textId="77777777" w:rsidR="008F5FF4" w:rsidRPr="008F5FF4" w:rsidRDefault="00000000" w:rsidP="006B5D0A">
            <w:pPr>
              <w:spacing w:line="276" w:lineRule="auto"/>
              <w:jc w:val="center"/>
              <w:rPr>
                <w:rFonts w:ascii="Times New Roman" w:hAnsi="Times New Roman"/>
                <w:szCs w:val="21"/>
              </w:rPr>
            </w:pPr>
            <m:oMath>
              <m:sSub>
                <m:sSubPr>
                  <m:ctrlPr>
                    <w:rPr>
                      <w:rFonts w:ascii="Cambria Math" w:hAnsi="Cambria Math"/>
                      <w:i/>
                      <w:spacing w:val="2"/>
                      <w:sz w:val="24"/>
                      <w:szCs w:val="24"/>
                    </w:rPr>
                  </m:ctrlPr>
                </m:sSubPr>
                <m:e>
                  <m:r>
                    <w:rPr>
                      <w:rFonts w:ascii="Cambria Math" w:hAnsi="Cambria Math"/>
                    </w:rPr>
                    <m:t>x</m:t>
                  </m:r>
                </m:e>
                <m:sub>
                  <m:r>
                    <m:rPr>
                      <m:sty m:val="p"/>
                    </m:rPr>
                    <w:rPr>
                      <w:rFonts w:ascii="Cambria Math" w:hAnsi="Cambria Math"/>
                    </w:rPr>
                    <m:t>2</m:t>
                  </m:r>
                </m:sub>
              </m:sSub>
            </m:oMath>
            <w:r w:rsidR="008F5FF4" w:rsidRPr="008F5FF4">
              <w:rPr>
                <w:rFonts w:ascii="Times New Roman" w:hAnsi="Times New Roman"/>
                <w:spacing w:val="2"/>
                <w:sz w:val="24"/>
                <w:szCs w:val="24"/>
              </w:rPr>
              <w:t>,</w:t>
            </w:r>
            <w:r w:rsidR="008F5FF4" w:rsidRPr="008F5FF4">
              <w:rPr>
                <w:rFonts w:ascii="Times New Roman" w:hAnsi="Times New Roman"/>
                <w:i/>
                <w:spacing w:val="2"/>
                <w:sz w:val="24"/>
                <w:szCs w:val="24"/>
              </w:rPr>
              <w:t xml:space="preserve"> </w:t>
            </w:r>
            <m:oMath>
              <m:sSub>
                <m:sSubPr>
                  <m:ctrlPr>
                    <w:rPr>
                      <w:rFonts w:ascii="Cambria Math" w:hAnsi="Cambria Math"/>
                      <w:i/>
                      <w:spacing w:val="2"/>
                      <w:sz w:val="24"/>
                      <w:szCs w:val="24"/>
                    </w:rPr>
                  </m:ctrlPr>
                </m:sSubPr>
                <m:e>
                  <m:r>
                    <w:rPr>
                      <w:rFonts w:ascii="Cambria Math" w:hAnsi="Cambria Math"/>
                    </w:rPr>
                    <m:t>y</m:t>
                  </m:r>
                </m:e>
                <m:sub>
                  <m:r>
                    <w:rPr>
                      <w:rFonts w:ascii="Cambria Math" w:hAnsi="Cambria Math"/>
                      <w:spacing w:val="2"/>
                      <w:sz w:val="24"/>
                      <w:szCs w:val="24"/>
                    </w:rPr>
                    <m:t>2</m:t>
                  </m:r>
                </m:sub>
              </m:sSub>
            </m:oMath>
          </w:p>
        </w:tc>
        <w:tc>
          <w:tcPr>
            <w:tcW w:w="1436" w:type="dxa"/>
            <w:vAlign w:val="center"/>
          </w:tcPr>
          <w:p w14:paraId="2B0DCC35"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0.4487</w:t>
            </w:r>
          </w:p>
        </w:tc>
        <w:tc>
          <w:tcPr>
            <w:tcW w:w="1417" w:type="dxa"/>
            <w:vAlign w:val="center"/>
          </w:tcPr>
          <w:p w14:paraId="4B5FE79E"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0.4115</w:t>
            </w:r>
          </w:p>
        </w:tc>
      </w:tr>
      <w:tr w:rsidR="008F5FF4" w:rsidRPr="008F5FF4" w14:paraId="01031A6B" w14:textId="77777777" w:rsidTr="006B5D0A">
        <w:trPr>
          <w:trHeight w:val="383"/>
          <w:jc w:val="center"/>
        </w:trPr>
        <w:tc>
          <w:tcPr>
            <w:tcW w:w="2797" w:type="dxa"/>
            <w:vAlign w:val="center"/>
          </w:tcPr>
          <w:p w14:paraId="38929BF4"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lastRenderedPageBreak/>
              <w:t>3</w:t>
            </w:r>
          </w:p>
        </w:tc>
        <w:tc>
          <w:tcPr>
            <w:tcW w:w="1716" w:type="dxa"/>
            <w:vAlign w:val="center"/>
          </w:tcPr>
          <w:p w14:paraId="6B75B07C" w14:textId="77777777" w:rsidR="008F5FF4" w:rsidRPr="008F5FF4" w:rsidRDefault="00000000" w:rsidP="006B5D0A">
            <w:pPr>
              <w:spacing w:line="276" w:lineRule="auto"/>
              <w:jc w:val="center"/>
              <w:rPr>
                <w:rFonts w:ascii="Times New Roman" w:hAnsi="Times New Roman"/>
                <w:szCs w:val="21"/>
              </w:rPr>
            </w:pPr>
            <m:oMath>
              <m:sSub>
                <m:sSubPr>
                  <m:ctrlPr>
                    <w:rPr>
                      <w:rFonts w:ascii="Cambria Math" w:hAnsi="Cambria Math"/>
                      <w:i/>
                      <w:spacing w:val="2"/>
                      <w:sz w:val="24"/>
                      <w:szCs w:val="24"/>
                    </w:rPr>
                  </m:ctrlPr>
                </m:sSubPr>
                <m:e>
                  <m:r>
                    <w:rPr>
                      <w:rFonts w:ascii="Cambria Math" w:hAnsi="Cambria Math"/>
                    </w:rPr>
                    <m:t>x</m:t>
                  </m:r>
                </m:e>
                <m:sub>
                  <m:r>
                    <w:rPr>
                      <w:rFonts w:ascii="Cambria Math" w:hAnsi="Cambria Math"/>
                      <w:spacing w:val="2"/>
                      <w:sz w:val="24"/>
                      <w:szCs w:val="24"/>
                    </w:rPr>
                    <m:t>3</m:t>
                  </m:r>
                </m:sub>
              </m:sSub>
            </m:oMath>
            <w:r w:rsidR="008F5FF4" w:rsidRPr="008F5FF4">
              <w:rPr>
                <w:rFonts w:ascii="Times New Roman" w:hAnsi="Times New Roman"/>
                <w:spacing w:val="2"/>
                <w:sz w:val="24"/>
                <w:szCs w:val="24"/>
              </w:rPr>
              <w:t>,</w:t>
            </w:r>
            <w:r w:rsidR="008F5FF4" w:rsidRPr="008F5FF4">
              <w:rPr>
                <w:rFonts w:ascii="Times New Roman" w:hAnsi="Times New Roman"/>
                <w:i/>
                <w:spacing w:val="2"/>
                <w:sz w:val="24"/>
                <w:szCs w:val="24"/>
              </w:rPr>
              <w:t xml:space="preserve"> </w:t>
            </w:r>
            <m:oMath>
              <m:sSub>
                <m:sSubPr>
                  <m:ctrlPr>
                    <w:rPr>
                      <w:rFonts w:ascii="Cambria Math" w:hAnsi="Cambria Math"/>
                      <w:i/>
                      <w:spacing w:val="2"/>
                      <w:sz w:val="24"/>
                      <w:szCs w:val="24"/>
                    </w:rPr>
                  </m:ctrlPr>
                </m:sSubPr>
                <m:e>
                  <m:r>
                    <w:rPr>
                      <w:rFonts w:ascii="Cambria Math" w:hAnsi="Cambria Math"/>
                      <w:spacing w:val="2"/>
                      <w:szCs w:val="24"/>
                    </w:rPr>
                    <m:t>y</m:t>
                  </m:r>
                </m:e>
                <m:sub>
                  <m:r>
                    <m:rPr>
                      <m:sty m:val="p"/>
                    </m:rPr>
                    <w:rPr>
                      <w:rFonts w:ascii="Cambria Math" w:hAnsi="Cambria Math"/>
                    </w:rPr>
                    <m:t>3</m:t>
                  </m:r>
                </m:sub>
              </m:sSub>
            </m:oMath>
          </w:p>
        </w:tc>
        <w:tc>
          <w:tcPr>
            <w:tcW w:w="1436" w:type="dxa"/>
            <w:vAlign w:val="center"/>
          </w:tcPr>
          <w:p w14:paraId="1D0084E1"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0.4489</w:t>
            </w:r>
          </w:p>
        </w:tc>
        <w:tc>
          <w:tcPr>
            <w:tcW w:w="1417" w:type="dxa"/>
            <w:vAlign w:val="center"/>
          </w:tcPr>
          <w:p w14:paraId="37F65AB8"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0.4114</w:t>
            </w:r>
          </w:p>
        </w:tc>
      </w:tr>
      <w:tr w:rsidR="008F5FF4" w:rsidRPr="008F5FF4" w14:paraId="1950AE84" w14:textId="77777777" w:rsidTr="006B5D0A">
        <w:trPr>
          <w:trHeight w:val="407"/>
          <w:jc w:val="center"/>
        </w:trPr>
        <w:tc>
          <w:tcPr>
            <w:tcW w:w="2797" w:type="dxa"/>
            <w:vAlign w:val="center"/>
          </w:tcPr>
          <w:p w14:paraId="6F19189D"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平均值</w:t>
            </w:r>
          </w:p>
        </w:tc>
        <w:tc>
          <w:tcPr>
            <w:tcW w:w="1716" w:type="dxa"/>
            <w:vAlign w:val="center"/>
          </w:tcPr>
          <w:p w14:paraId="30D24383" w14:textId="77777777" w:rsidR="008F5FF4" w:rsidRPr="008F5FF4" w:rsidRDefault="00000000" w:rsidP="006B5D0A">
            <w:pPr>
              <w:spacing w:line="276" w:lineRule="auto"/>
              <w:jc w:val="center"/>
              <w:rPr>
                <w:rFonts w:ascii="Times New Roman" w:hAnsi="Times New Roman"/>
                <w:szCs w:val="21"/>
              </w:rPr>
            </w:pPr>
            <m:oMath>
              <m:bar>
                <m:barPr>
                  <m:pos m:val="top"/>
                  <m:ctrlPr>
                    <w:rPr>
                      <w:rFonts w:ascii="Cambria Math" w:hAnsi="Cambria Math"/>
                      <w:sz w:val="24"/>
                      <w:szCs w:val="24"/>
                    </w:rPr>
                  </m:ctrlPr>
                </m:barPr>
                <m:e>
                  <m:r>
                    <w:rPr>
                      <w:rFonts w:ascii="Cambria Math" w:hAnsi="Cambria Math"/>
                      <w:spacing w:val="2"/>
                      <w:sz w:val="24"/>
                      <w:szCs w:val="24"/>
                    </w:rPr>
                    <m:t>x</m:t>
                  </m:r>
                </m:e>
              </m:bar>
            </m:oMath>
            <w:r w:rsidR="008F5FF4" w:rsidRPr="008F5FF4">
              <w:rPr>
                <w:rFonts w:ascii="Times New Roman" w:hAnsi="Times New Roman"/>
                <w:sz w:val="24"/>
                <w:szCs w:val="24"/>
              </w:rPr>
              <w:t xml:space="preserve">, </w:t>
            </w:r>
            <m:oMath>
              <m:bar>
                <m:barPr>
                  <m:pos m:val="top"/>
                  <m:ctrlPr>
                    <w:rPr>
                      <w:rFonts w:ascii="Cambria Math" w:hAnsi="Cambria Math"/>
                      <w:sz w:val="24"/>
                      <w:szCs w:val="24"/>
                    </w:rPr>
                  </m:ctrlPr>
                </m:barPr>
                <m:e>
                  <m:r>
                    <w:rPr>
                      <w:rFonts w:ascii="Cambria Math" w:hAnsi="Cambria Math"/>
                      <w:spacing w:val="2"/>
                      <w:sz w:val="24"/>
                      <w:szCs w:val="24"/>
                    </w:rPr>
                    <m:t>y</m:t>
                  </m:r>
                </m:e>
              </m:bar>
            </m:oMath>
          </w:p>
        </w:tc>
        <w:tc>
          <w:tcPr>
            <w:tcW w:w="1436" w:type="dxa"/>
            <w:vAlign w:val="center"/>
          </w:tcPr>
          <w:p w14:paraId="0D74BD01" w14:textId="77777777" w:rsidR="008F5FF4" w:rsidRPr="008F5FF4" w:rsidRDefault="008F5FF4" w:rsidP="006B5D0A">
            <w:pPr>
              <w:jc w:val="center"/>
              <w:rPr>
                <w:rFonts w:ascii="Times New Roman" w:hAnsi="Times New Roman"/>
                <w:color w:val="000000"/>
                <w:szCs w:val="21"/>
              </w:rPr>
            </w:pPr>
            <w:r w:rsidRPr="008F5FF4">
              <w:rPr>
                <w:rFonts w:ascii="Times New Roman" w:hAnsi="Times New Roman"/>
                <w:color w:val="000000"/>
                <w:szCs w:val="21"/>
              </w:rPr>
              <w:t>0.4489</w:t>
            </w:r>
          </w:p>
        </w:tc>
        <w:tc>
          <w:tcPr>
            <w:tcW w:w="1417" w:type="dxa"/>
            <w:vAlign w:val="center"/>
          </w:tcPr>
          <w:p w14:paraId="52837C9F" w14:textId="77777777" w:rsidR="008F5FF4" w:rsidRPr="008F5FF4" w:rsidRDefault="008F5FF4" w:rsidP="006B5D0A">
            <w:pPr>
              <w:jc w:val="center"/>
              <w:rPr>
                <w:rFonts w:ascii="Times New Roman" w:hAnsi="Times New Roman"/>
                <w:color w:val="000000"/>
                <w:szCs w:val="21"/>
              </w:rPr>
            </w:pPr>
            <w:r w:rsidRPr="008F5FF4">
              <w:rPr>
                <w:rFonts w:ascii="Times New Roman" w:hAnsi="Times New Roman"/>
                <w:color w:val="000000"/>
                <w:szCs w:val="21"/>
              </w:rPr>
              <w:t>0.4115</w:t>
            </w:r>
          </w:p>
        </w:tc>
      </w:tr>
      <w:tr w:rsidR="008F5FF4" w:rsidRPr="008F5FF4" w14:paraId="7AF2326B" w14:textId="77777777" w:rsidTr="006B5D0A">
        <w:trPr>
          <w:trHeight w:val="383"/>
          <w:jc w:val="center"/>
        </w:trPr>
        <w:tc>
          <w:tcPr>
            <w:tcW w:w="2797" w:type="dxa"/>
            <w:vAlign w:val="center"/>
          </w:tcPr>
          <w:p w14:paraId="4743ADC2"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实验标准偏差</w:t>
            </w:r>
          </w:p>
        </w:tc>
        <w:tc>
          <w:tcPr>
            <w:tcW w:w="1716" w:type="dxa"/>
            <w:vAlign w:val="center"/>
          </w:tcPr>
          <w:p w14:paraId="0A6DC0F9" w14:textId="77777777" w:rsidR="008F5FF4" w:rsidRPr="008F5FF4" w:rsidRDefault="008F5FF4" w:rsidP="006B5D0A">
            <w:pPr>
              <w:spacing w:line="276" w:lineRule="auto"/>
              <w:jc w:val="center"/>
              <w:rPr>
                <w:rFonts w:ascii="Times New Roman" w:hAnsi="Times New Roman"/>
                <w:szCs w:val="21"/>
              </w:rPr>
            </w:pPr>
            <m:oMath>
              <m:r>
                <w:rPr>
                  <w:rFonts w:ascii="Cambria Math" w:hAnsi="Cambria Math"/>
                  <w:sz w:val="24"/>
                  <w:szCs w:val="24"/>
                </w:rPr>
                <m:t>s(</m:t>
              </m:r>
              <m:r>
                <w:rPr>
                  <w:rFonts w:ascii="Cambria Math" w:hAnsi="Cambria Math"/>
                  <w:spacing w:val="2"/>
                  <w:sz w:val="24"/>
                  <w:szCs w:val="24"/>
                </w:rPr>
                <m:t>x</m:t>
              </m:r>
              <m:r>
                <w:rPr>
                  <w:rFonts w:ascii="Cambria Math" w:hAnsi="Cambria Math"/>
                  <w:sz w:val="24"/>
                  <w:szCs w:val="24"/>
                </w:rPr>
                <m:t>)</m:t>
              </m:r>
            </m:oMath>
            <w:r w:rsidRPr="008F5FF4">
              <w:rPr>
                <w:rFonts w:ascii="Times New Roman" w:hAnsi="Times New Roman"/>
                <w:sz w:val="24"/>
                <w:szCs w:val="24"/>
              </w:rPr>
              <w:t>,</w:t>
            </w:r>
            <w:r w:rsidRPr="008F5FF4">
              <w:rPr>
                <w:rFonts w:ascii="Times New Roman" w:hAnsi="Times New Roman"/>
                <w:i/>
                <w:sz w:val="24"/>
                <w:szCs w:val="24"/>
              </w:rPr>
              <w:t xml:space="preserve"> </w:t>
            </w:r>
            <m:oMath>
              <m:r>
                <w:rPr>
                  <w:rFonts w:ascii="Cambria Math" w:hAnsi="Cambria Math"/>
                  <w:sz w:val="24"/>
                  <w:szCs w:val="24"/>
                </w:rPr>
                <m:t>s(</m:t>
              </m:r>
              <m:r>
                <w:rPr>
                  <w:rFonts w:ascii="Cambria Math" w:hAnsi="Cambria Math"/>
                  <w:spacing w:val="2"/>
                  <w:sz w:val="24"/>
                  <w:szCs w:val="24"/>
                </w:rPr>
                <m:t>y</m:t>
              </m:r>
              <m:r>
                <w:rPr>
                  <w:rFonts w:ascii="Cambria Math" w:hAnsi="Cambria Math"/>
                  <w:sz w:val="24"/>
                  <w:szCs w:val="24"/>
                </w:rPr>
                <m:t>)</m:t>
              </m:r>
            </m:oMath>
          </w:p>
        </w:tc>
        <w:tc>
          <w:tcPr>
            <w:tcW w:w="1436" w:type="dxa"/>
            <w:vAlign w:val="center"/>
          </w:tcPr>
          <w:p w14:paraId="2F90CD9A" w14:textId="77777777" w:rsidR="008F5FF4" w:rsidRPr="008F5FF4" w:rsidRDefault="008F5FF4" w:rsidP="006B5D0A">
            <w:pPr>
              <w:jc w:val="center"/>
              <w:rPr>
                <w:rFonts w:ascii="Times New Roman" w:hAnsi="Times New Roman"/>
                <w:color w:val="000000"/>
                <w:szCs w:val="21"/>
              </w:rPr>
            </w:pPr>
            <w:r w:rsidRPr="008F5FF4">
              <w:rPr>
                <w:rFonts w:ascii="Times New Roman" w:hAnsi="Times New Roman"/>
                <w:color w:val="000000"/>
                <w:szCs w:val="21"/>
              </w:rPr>
              <w:t>0.00018</w:t>
            </w:r>
          </w:p>
        </w:tc>
        <w:tc>
          <w:tcPr>
            <w:tcW w:w="1417" w:type="dxa"/>
            <w:vAlign w:val="center"/>
          </w:tcPr>
          <w:p w14:paraId="612C48D0" w14:textId="77777777" w:rsidR="008F5FF4" w:rsidRPr="008F5FF4" w:rsidRDefault="008F5FF4" w:rsidP="006B5D0A">
            <w:pPr>
              <w:jc w:val="center"/>
              <w:rPr>
                <w:rFonts w:ascii="Times New Roman" w:hAnsi="Times New Roman"/>
                <w:color w:val="000000"/>
                <w:szCs w:val="21"/>
              </w:rPr>
            </w:pPr>
            <w:r w:rsidRPr="008F5FF4">
              <w:rPr>
                <w:rFonts w:ascii="Times New Roman" w:hAnsi="Times New Roman"/>
                <w:color w:val="000000"/>
                <w:szCs w:val="21"/>
              </w:rPr>
              <w:t>0.00006</w:t>
            </w:r>
          </w:p>
        </w:tc>
      </w:tr>
      <w:tr w:rsidR="008F5FF4" w:rsidRPr="008F5FF4" w14:paraId="59EF4905" w14:textId="77777777" w:rsidTr="006B5D0A">
        <w:trPr>
          <w:trHeight w:val="383"/>
          <w:jc w:val="center"/>
        </w:trPr>
        <w:tc>
          <w:tcPr>
            <w:tcW w:w="2797" w:type="dxa"/>
            <w:vAlign w:val="center"/>
          </w:tcPr>
          <w:p w14:paraId="3885316D"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由测量重复性引入的</w:t>
            </w:r>
          </w:p>
          <w:p w14:paraId="68C5F47E"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标准不确定度</w:t>
            </w:r>
          </w:p>
        </w:tc>
        <w:tc>
          <w:tcPr>
            <w:tcW w:w="1716" w:type="dxa"/>
            <w:vAlign w:val="center"/>
          </w:tcPr>
          <w:p w14:paraId="0D417412" w14:textId="77777777" w:rsidR="008F5FF4" w:rsidRPr="008F5FF4" w:rsidRDefault="00000000" w:rsidP="006B5D0A">
            <w:pPr>
              <w:spacing w:line="276" w:lineRule="auto"/>
              <w:jc w:val="center"/>
              <w:rPr>
                <w:rFonts w:ascii="Times New Roman" w:hAnsi="Times New Roman"/>
                <w:szCs w:val="21"/>
              </w:rPr>
            </w:pP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0</m:t>
                  </m:r>
                </m:sub>
              </m:sSub>
              <m:r>
                <w:rPr>
                  <w:rFonts w:ascii="Cambria Math" w:hAnsi="Cambria Math"/>
                  <w:sz w:val="24"/>
                  <w:szCs w:val="24"/>
                </w:rPr>
                <m:t>(</m:t>
              </m:r>
              <m:r>
                <w:rPr>
                  <w:rFonts w:ascii="Cambria Math" w:hAnsi="Cambria Math"/>
                  <w:spacing w:val="2"/>
                  <w:sz w:val="24"/>
                  <w:szCs w:val="24"/>
                </w:rPr>
                <m:t>x</m:t>
              </m:r>
              <m:r>
                <w:rPr>
                  <w:rFonts w:ascii="Cambria Math" w:hAnsi="Cambria Math"/>
                  <w:sz w:val="24"/>
                  <w:szCs w:val="24"/>
                </w:rPr>
                <m:t>)</m:t>
              </m:r>
            </m:oMath>
            <w:r w:rsidR="008F5FF4" w:rsidRPr="008F5FF4">
              <w:rPr>
                <w:rFonts w:ascii="Times New Roman" w:hAnsi="Times New Roman"/>
                <w:sz w:val="24"/>
                <w:szCs w:val="24"/>
              </w:rPr>
              <w:t>,</w:t>
            </w:r>
            <w:r w:rsidR="008F5FF4" w:rsidRPr="008F5FF4">
              <w:rPr>
                <w:rFonts w:ascii="Times New Roman" w:hAnsi="Times New Roman"/>
                <w:i/>
                <w:sz w:val="24"/>
                <w:szCs w:val="24"/>
              </w:rPr>
              <w:t xml:space="preserve">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0</m:t>
                  </m:r>
                </m:sub>
              </m:sSub>
              <m:r>
                <w:rPr>
                  <w:rFonts w:ascii="Cambria Math" w:hAnsi="Cambria Math"/>
                  <w:sz w:val="24"/>
                  <w:szCs w:val="24"/>
                </w:rPr>
                <m:t>(</m:t>
              </m:r>
              <m:r>
                <w:rPr>
                  <w:rFonts w:ascii="Cambria Math" w:hAnsi="Cambria Math"/>
                  <w:spacing w:val="2"/>
                  <w:sz w:val="24"/>
                  <w:szCs w:val="24"/>
                </w:rPr>
                <m:t>y</m:t>
              </m:r>
              <m:r>
                <w:rPr>
                  <w:rFonts w:ascii="Cambria Math" w:hAnsi="Cambria Math"/>
                  <w:sz w:val="24"/>
                  <w:szCs w:val="24"/>
                </w:rPr>
                <m:t>)</m:t>
              </m:r>
            </m:oMath>
          </w:p>
        </w:tc>
        <w:tc>
          <w:tcPr>
            <w:tcW w:w="1436" w:type="dxa"/>
            <w:vAlign w:val="center"/>
          </w:tcPr>
          <w:p w14:paraId="230E9867" w14:textId="77777777" w:rsidR="008F5FF4" w:rsidRPr="008F5FF4" w:rsidRDefault="008F5FF4" w:rsidP="006B5D0A">
            <w:pPr>
              <w:jc w:val="center"/>
              <w:rPr>
                <w:rFonts w:ascii="Times New Roman" w:hAnsi="Times New Roman"/>
                <w:color w:val="000000"/>
                <w:szCs w:val="21"/>
              </w:rPr>
            </w:pPr>
            <w:r w:rsidRPr="008F5FF4">
              <w:rPr>
                <w:rFonts w:ascii="Times New Roman" w:hAnsi="Times New Roman"/>
                <w:color w:val="000000"/>
                <w:szCs w:val="21"/>
              </w:rPr>
              <w:t>0.00010</w:t>
            </w:r>
          </w:p>
        </w:tc>
        <w:tc>
          <w:tcPr>
            <w:tcW w:w="1417" w:type="dxa"/>
            <w:vAlign w:val="center"/>
          </w:tcPr>
          <w:p w14:paraId="01F9744C" w14:textId="77777777" w:rsidR="008F5FF4" w:rsidRPr="008F5FF4" w:rsidRDefault="008F5FF4" w:rsidP="006B5D0A">
            <w:pPr>
              <w:jc w:val="center"/>
              <w:rPr>
                <w:rFonts w:ascii="Times New Roman" w:hAnsi="Times New Roman"/>
                <w:color w:val="000000"/>
                <w:szCs w:val="21"/>
              </w:rPr>
            </w:pPr>
            <w:r w:rsidRPr="008F5FF4">
              <w:rPr>
                <w:rFonts w:ascii="Times New Roman" w:hAnsi="Times New Roman"/>
                <w:color w:val="000000"/>
                <w:szCs w:val="21"/>
              </w:rPr>
              <w:t>0.00003</w:t>
            </w:r>
          </w:p>
        </w:tc>
      </w:tr>
    </w:tbl>
    <w:p w14:paraId="4BD1349D" w14:textId="77777777" w:rsidR="008F5FF4" w:rsidRPr="008F5FF4" w:rsidRDefault="008F5FF4" w:rsidP="008F5FF4">
      <w:pPr>
        <w:spacing w:line="276" w:lineRule="auto"/>
        <w:rPr>
          <w:rFonts w:ascii="Times New Roman" w:hAnsi="Times New Roman"/>
          <w:sz w:val="24"/>
          <w:szCs w:val="24"/>
        </w:rPr>
      </w:pPr>
    </w:p>
    <w:p w14:paraId="33DC35D1" w14:textId="48E87164" w:rsidR="008F5FF4" w:rsidRPr="008F5FF4" w:rsidRDefault="008F5FF4" w:rsidP="008F5FF4">
      <w:pPr>
        <w:spacing w:line="276" w:lineRule="auto"/>
        <w:rPr>
          <w:rFonts w:ascii="Times New Roman" w:hAnsi="Times New Roman"/>
          <w:sz w:val="24"/>
          <w:szCs w:val="24"/>
        </w:rPr>
      </w:pPr>
      <w:r w:rsidRPr="008F5FF4">
        <w:rPr>
          <w:rFonts w:ascii="Times New Roman" w:hAnsi="Times New Roman"/>
          <w:sz w:val="24"/>
          <w:szCs w:val="24"/>
        </w:rPr>
        <w:t xml:space="preserve">3.2.2 </w:t>
      </w:r>
      <w:r w:rsidRPr="008F5FF4">
        <w:rPr>
          <w:rFonts w:ascii="Times New Roman" w:hAnsi="Times New Roman"/>
          <w:sz w:val="24"/>
          <w:szCs w:val="24"/>
        </w:rPr>
        <w:t>积分球出光平面与被校仪器位置装调引入的标准不确定度</w:t>
      </w:r>
    </w:p>
    <w:p w14:paraId="2209510B" w14:textId="77777777" w:rsidR="008F5FF4" w:rsidRPr="008F5FF4" w:rsidRDefault="008F5FF4" w:rsidP="008F5FF4">
      <w:pPr>
        <w:spacing w:line="276" w:lineRule="auto"/>
        <w:ind w:firstLineChars="200" w:firstLine="480"/>
        <w:rPr>
          <w:rFonts w:ascii="Times New Roman" w:hAnsi="Times New Roman"/>
          <w:sz w:val="24"/>
          <w:szCs w:val="24"/>
        </w:rPr>
      </w:pPr>
      <w:r w:rsidRPr="008F5FF4">
        <w:rPr>
          <w:rFonts w:ascii="Times New Roman" w:hAnsi="Times New Roman"/>
          <w:sz w:val="24"/>
          <w:szCs w:val="24"/>
        </w:rPr>
        <w:t>由积分球出光平面与被校仪器位置装调引入的标准不确定度估计为</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1</m:t>
            </m:r>
          </m:sub>
        </m:sSub>
        <m:d>
          <m:dPr>
            <m:ctrlPr>
              <w:rPr>
                <w:rFonts w:ascii="Cambria Math" w:hAnsi="Cambria Math"/>
                <w:i/>
                <w:sz w:val="24"/>
                <w:szCs w:val="24"/>
              </w:rPr>
            </m:ctrlPr>
          </m:dPr>
          <m:e>
            <m:r>
              <w:rPr>
                <w:rFonts w:ascii="Cambria Math" w:hAnsi="Cambria Math"/>
                <w:spacing w:val="2"/>
                <w:sz w:val="24"/>
                <w:szCs w:val="24"/>
              </w:rPr>
              <m:t>x</m:t>
            </m:r>
          </m:e>
        </m:d>
      </m:oMath>
      <w:r w:rsidRPr="008F5FF4">
        <w:rPr>
          <w:rFonts w:ascii="Times New Roman" w:hAnsi="Times New Roman"/>
          <w:sz w:val="24"/>
          <w:szCs w:val="24"/>
        </w:rPr>
        <w:t>=0.0002,</w:t>
      </w:r>
      <w:r w:rsidRPr="008F5FF4">
        <w:rPr>
          <w:rFonts w:ascii="Times New Roman" w:hAnsi="Times New Roman"/>
          <w:i/>
          <w:sz w:val="24"/>
          <w:szCs w:val="24"/>
        </w:rPr>
        <w:t xml:space="preserve">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1</m:t>
            </m:r>
          </m:sub>
        </m:sSub>
        <m:d>
          <m:dPr>
            <m:ctrlPr>
              <w:rPr>
                <w:rFonts w:ascii="Cambria Math" w:hAnsi="Cambria Math"/>
                <w:i/>
                <w:sz w:val="24"/>
                <w:szCs w:val="24"/>
              </w:rPr>
            </m:ctrlPr>
          </m:dPr>
          <m:e>
            <m:r>
              <w:rPr>
                <w:rFonts w:ascii="Cambria Math" w:hAnsi="Cambria Math"/>
                <w:spacing w:val="2"/>
                <w:sz w:val="24"/>
                <w:szCs w:val="24"/>
              </w:rPr>
              <m:t>y</m:t>
            </m:r>
          </m:e>
        </m:d>
      </m:oMath>
      <w:r w:rsidRPr="008F5FF4">
        <w:rPr>
          <w:rFonts w:ascii="Times New Roman" w:hAnsi="Times New Roman"/>
          <w:sz w:val="24"/>
          <w:szCs w:val="24"/>
        </w:rPr>
        <w:t>=0.0002</w:t>
      </w:r>
      <w:r w:rsidRPr="008F5FF4">
        <w:rPr>
          <w:rFonts w:ascii="Times New Roman" w:hAnsi="Times New Roman"/>
          <w:sz w:val="24"/>
          <w:szCs w:val="24"/>
        </w:rPr>
        <w:t>。</w:t>
      </w:r>
    </w:p>
    <w:p w14:paraId="5A76DCB9" w14:textId="1852DBE7" w:rsidR="008F5FF4" w:rsidRPr="008F5FF4" w:rsidRDefault="008F5FF4" w:rsidP="008F5FF4">
      <w:pPr>
        <w:spacing w:line="276" w:lineRule="auto"/>
        <w:rPr>
          <w:rFonts w:ascii="Times New Roman" w:hAnsi="Times New Roman"/>
          <w:sz w:val="24"/>
          <w:szCs w:val="24"/>
        </w:rPr>
      </w:pPr>
      <w:r w:rsidRPr="008F5FF4">
        <w:rPr>
          <w:rFonts w:ascii="Times New Roman" w:hAnsi="Times New Roman"/>
          <w:sz w:val="24"/>
          <w:szCs w:val="24"/>
        </w:rPr>
        <w:t xml:space="preserve">3.2.3 </w:t>
      </w:r>
      <w:r w:rsidRPr="008F5FF4">
        <w:rPr>
          <w:rFonts w:ascii="Times New Roman" w:hAnsi="Times New Roman"/>
          <w:sz w:val="24"/>
          <w:szCs w:val="24"/>
        </w:rPr>
        <w:t>被校仪器滤光器与光谱三刺激函数匹配误差引入的标准不确定度</w:t>
      </w:r>
    </w:p>
    <w:p w14:paraId="1CFE9B39" w14:textId="77777777" w:rsidR="008F5FF4" w:rsidRPr="008F5FF4" w:rsidRDefault="008F5FF4" w:rsidP="008F5FF4">
      <w:pPr>
        <w:spacing w:line="276" w:lineRule="auto"/>
        <w:ind w:firstLineChars="200" w:firstLine="480"/>
        <w:rPr>
          <w:rFonts w:ascii="Times New Roman" w:hAnsi="Times New Roman"/>
          <w:sz w:val="24"/>
          <w:szCs w:val="24"/>
        </w:rPr>
      </w:pPr>
      <w:r w:rsidRPr="008F5FF4">
        <w:rPr>
          <w:rFonts w:ascii="Times New Roman" w:hAnsi="Times New Roman"/>
          <w:sz w:val="24"/>
          <w:szCs w:val="24"/>
        </w:rPr>
        <w:t>由被校仪器滤光器与光谱三刺激函数匹配误差引入的标准不确定度估计为</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m:t>
            </m:r>
          </m:sub>
        </m:sSub>
        <m:d>
          <m:dPr>
            <m:ctrlPr>
              <w:rPr>
                <w:rFonts w:ascii="Cambria Math" w:hAnsi="Cambria Math"/>
                <w:i/>
                <w:sz w:val="24"/>
                <w:szCs w:val="24"/>
              </w:rPr>
            </m:ctrlPr>
          </m:dPr>
          <m:e>
            <m:r>
              <w:rPr>
                <w:rFonts w:ascii="Cambria Math" w:hAnsi="Cambria Math"/>
                <w:spacing w:val="2"/>
                <w:sz w:val="24"/>
                <w:szCs w:val="24"/>
              </w:rPr>
              <m:t>x</m:t>
            </m:r>
          </m:e>
        </m:d>
      </m:oMath>
      <w:r w:rsidRPr="008F5FF4">
        <w:rPr>
          <w:rFonts w:ascii="Times New Roman" w:hAnsi="Times New Roman"/>
          <w:sz w:val="24"/>
          <w:szCs w:val="24"/>
        </w:rPr>
        <w:t>=0.0002,</w:t>
      </w:r>
      <w:r w:rsidRPr="008F5FF4">
        <w:rPr>
          <w:rFonts w:ascii="Times New Roman" w:hAnsi="Times New Roman"/>
          <w:i/>
          <w:sz w:val="24"/>
          <w:szCs w:val="24"/>
        </w:rPr>
        <w:t xml:space="preserve">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m:t>
            </m:r>
          </m:sub>
        </m:sSub>
        <m:d>
          <m:dPr>
            <m:ctrlPr>
              <w:rPr>
                <w:rFonts w:ascii="Cambria Math" w:hAnsi="Cambria Math"/>
                <w:i/>
                <w:sz w:val="24"/>
                <w:szCs w:val="24"/>
              </w:rPr>
            </m:ctrlPr>
          </m:dPr>
          <m:e>
            <m:r>
              <w:rPr>
                <w:rFonts w:ascii="Cambria Math" w:hAnsi="Cambria Math"/>
                <w:spacing w:val="2"/>
                <w:sz w:val="24"/>
                <w:szCs w:val="24"/>
              </w:rPr>
              <m:t>y</m:t>
            </m:r>
          </m:e>
        </m:d>
      </m:oMath>
      <w:r w:rsidRPr="008F5FF4">
        <w:rPr>
          <w:rFonts w:ascii="Times New Roman" w:hAnsi="Times New Roman"/>
          <w:sz w:val="24"/>
          <w:szCs w:val="24"/>
        </w:rPr>
        <w:t>=0.0002</w:t>
      </w:r>
      <w:r w:rsidRPr="008F5FF4">
        <w:rPr>
          <w:rFonts w:ascii="Times New Roman" w:hAnsi="Times New Roman"/>
          <w:sz w:val="24"/>
          <w:szCs w:val="24"/>
        </w:rPr>
        <w:t>。</w:t>
      </w:r>
    </w:p>
    <w:p w14:paraId="6E959067" w14:textId="3DCAE6D7" w:rsidR="008F5FF4" w:rsidRPr="008F5FF4" w:rsidRDefault="008F5FF4" w:rsidP="008F5FF4">
      <w:pPr>
        <w:spacing w:line="276" w:lineRule="auto"/>
        <w:rPr>
          <w:rFonts w:ascii="Times New Roman" w:hAnsi="Times New Roman"/>
          <w:sz w:val="24"/>
          <w:szCs w:val="24"/>
        </w:rPr>
      </w:pPr>
      <w:r w:rsidRPr="008F5FF4">
        <w:rPr>
          <w:rFonts w:ascii="Times New Roman" w:hAnsi="Times New Roman"/>
          <w:sz w:val="24"/>
          <w:szCs w:val="24"/>
        </w:rPr>
        <w:t xml:space="preserve">3.2.4 </w:t>
      </w:r>
      <w:r w:rsidRPr="008F5FF4">
        <w:rPr>
          <w:rFonts w:ascii="Times New Roman" w:hAnsi="Times New Roman"/>
          <w:sz w:val="24"/>
          <w:szCs w:val="24"/>
        </w:rPr>
        <w:t>色品坐标标准值引入的标准不确定度</w:t>
      </w:r>
    </w:p>
    <w:p w14:paraId="7AD1B02F" w14:textId="77777777" w:rsidR="008F5FF4" w:rsidRPr="008F5FF4" w:rsidRDefault="008F5FF4" w:rsidP="008F5FF4">
      <w:pPr>
        <w:spacing w:line="276" w:lineRule="auto"/>
        <w:ind w:firstLineChars="200" w:firstLine="480"/>
        <w:rPr>
          <w:rFonts w:ascii="Times New Roman" w:hAnsi="Times New Roman"/>
          <w:sz w:val="24"/>
          <w:szCs w:val="24"/>
        </w:rPr>
      </w:pPr>
      <w:r w:rsidRPr="008F5FF4">
        <w:rPr>
          <w:rFonts w:ascii="Times New Roman" w:hAnsi="Times New Roman"/>
          <w:sz w:val="24"/>
          <w:szCs w:val="24"/>
        </w:rPr>
        <w:t>由色品坐标标准值引入的标准不确定度为</w:t>
      </w:r>
      <m:oMath>
        <m:r>
          <w:rPr>
            <w:rFonts w:ascii="Cambria Math" w:hAnsi="Cambria Math"/>
            <w:sz w:val="24"/>
            <w:szCs w:val="24"/>
          </w:rPr>
          <m:t>u(</m:t>
        </m:r>
        <m:sSub>
          <m:sSubPr>
            <m:ctrlPr>
              <w:rPr>
                <w:rFonts w:ascii="Cambria Math" w:hAnsi="Cambria Math"/>
                <w:i/>
              </w:rPr>
            </m:ctrlPr>
          </m:sSubPr>
          <m:e>
            <m:r>
              <w:rPr>
                <w:rFonts w:ascii="Cambria Math" w:hAnsi="Cambria Math"/>
              </w:rPr>
              <m:t>x</m:t>
            </m:r>
          </m:e>
          <m:sub>
            <m:r>
              <m:rPr>
                <m:sty m:val="p"/>
              </m:rPr>
              <w:rPr>
                <w:rFonts w:ascii="Cambria Math" w:hAnsi="Cambria Math"/>
              </w:rPr>
              <m:t>标准</m:t>
            </m:r>
          </m:sub>
        </m:sSub>
        <m:r>
          <w:rPr>
            <w:rFonts w:ascii="Cambria Math" w:hAnsi="Cambria Math"/>
            <w:sz w:val="24"/>
            <w:szCs w:val="24"/>
          </w:rPr>
          <m:t>)</m:t>
        </m:r>
      </m:oMath>
      <w:r w:rsidRPr="008F5FF4">
        <w:rPr>
          <w:rFonts w:ascii="Times New Roman" w:hAnsi="Times New Roman"/>
          <w:sz w:val="24"/>
          <w:szCs w:val="24"/>
        </w:rPr>
        <w:t>=0.0004</w:t>
      </w:r>
      <w:r w:rsidRPr="008F5FF4">
        <w:rPr>
          <w:rFonts w:ascii="Times New Roman" w:hAnsi="Times New Roman"/>
          <w:sz w:val="24"/>
          <w:szCs w:val="24"/>
        </w:rPr>
        <w:t>，</w:t>
      </w:r>
      <m:oMath>
        <m:r>
          <w:rPr>
            <w:rFonts w:ascii="Cambria Math" w:hAnsi="Cambria Math"/>
            <w:sz w:val="24"/>
            <w:szCs w:val="24"/>
          </w:rPr>
          <m:t>u(</m:t>
        </m:r>
        <m:sSub>
          <m:sSubPr>
            <m:ctrlPr>
              <w:rPr>
                <w:rFonts w:ascii="Cambria Math" w:hAnsi="Cambria Math"/>
                <w:i/>
              </w:rPr>
            </m:ctrlPr>
          </m:sSubPr>
          <m:e>
            <m:r>
              <w:rPr>
                <w:rFonts w:ascii="Cambria Math" w:hAnsi="Cambria Math"/>
              </w:rPr>
              <m:t>y</m:t>
            </m:r>
          </m:e>
          <m:sub>
            <m:r>
              <m:rPr>
                <m:sty m:val="p"/>
              </m:rPr>
              <w:rPr>
                <w:rFonts w:ascii="Cambria Math" w:hAnsi="Cambria Math"/>
              </w:rPr>
              <m:t>标准</m:t>
            </m:r>
          </m:sub>
        </m:sSub>
        <m:r>
          <w:rPr>
            <w:rFonts w:ascii="Cambria Math" w:hAnsi="Cambria Math"/>
            <w:sz w:val="24"/>
            <w:szCs w:val="24"/>
          </w:rPr>
          <m:t>)</m:t>
        </m:r>
      </m:oMath>
      <w:r w:rsidRPr="008F5FF4">
        <w:rPr>
          <w:rFonts w:ascii="Times New Roman" w:hAnsi="Times New Roman"/>
          <w:sz w:val="24"/>
          <w:szCs w:val="24"/>
        </w:rPr>
        <w:t>=0.0004</w:t>
      </w:r>
      <w:r w:rsidRPr="008F5FF4">
        <w:rPr>
          <w:rFonts w:ascii="Times New Roman" w:hAnsi="Times New Roman"/>
          <w:sz w:val="24"/>
          <w:szCs w:val="24"/>
        </w:rPr>
        <w:t>。</w:t>
      </w:r>
    </w:p>
    <w:p w14:paraId="5960E326" w14:textId="2C06893E" w:rsidR="008F5FF4" w:rsidRPr="008F5FF4" w:rsidRDefault="008F5FF4" w:rsidP="008F5FF4">
      <w:pPr>
        <w:spacing w:line="276" w:lineRule="auto"/>
        <w:rPr>
          <w:rFonts w:ascii="Times New Roman" w:hAnsi="Times New Roman"/>
          <w:sz w:val="24"/>
          <w:szCs w:val="24"/>
        </w:rPr>
      </w:pPr>
      <w:r w:rsidRPr="008F5FF4">
        <w:rPr>
          <w:rFonts w:ascii="Times New Roman" w:hAnsi="Times New Roman"/>
          <w:sz w:val="24"/>
          <w:szCs w:val="24"/>
        </w:rPr>
        <w:t xml:space="preserve">3.2.5 </w:t>
      </w:r>
      <w:r w:rsidRPr="008F5FF4">
        <w:rPr>
          <w:rFonts w:ascii="Times New Roman" w:hAnsi="Times New Roman"/>
          <w:sz w:val="24"/>
          <w:szCs w:val="24"/>
        </w:rPr>
        <w:t>合成标准不确定度及扩展不确定度</w:t>
      </w:r>
    </w:p>
    <w:p w14:paraId="74F70E2E" w14:textId="77777777" w:rsidR="008F5FF4" w:rsidRPr="008F5FF4" w:rsidRDefault="008F5FF4" w:rsidP="008F5FF4">
      <w:pPr>
        <w:spacing w:line="276" w:lineRule="auto"/>
        <w:ind w:firstLineChars="200" w:firstLine="480"/>
        <w:rPr>
          <w:rFonts w:ascii="Times New Roman" w:hAnsi="Times New Roman"/>
          <w:sz w:val="24"/>
          <w:szCs w:val="24"/>
        </w:rPr>
      </w:pPr>
      <w:r w:rsidRPr="008F5FF4">
        <w:rPr>
          <w:rFonts w:ascii="Times New Roman" w:hAnsi="Times New Roman"/>
          <w:sz w:val="24"/>
          <w:szCs w:val="24"/>
        </w:rPr>
        <w:t>各分量互不相关，则合成标准不确定度</w:t>
      </w:r>
    </w:p>
    <w:p w14:paraId="44E7F1B2" w14:textId="77777777" w:rsidR="008F5FF4" w:rsidRPr="008F5FF4" w:rsidRDefault="00000000" w:rsidP="008F5FF4">
      <w:pPr>
        <w:spacing w:line="276" w:lineRule="auto"/>
        <w:ind w:firstLineChars="200" w:firstLine="480"/>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c</m:t>
              </m:r>
            </m:sub>
          </m:sSub>
          <m:d>
            <m:dPr>
              <m:ctrlPr>
                <w:rPr>
                  <w:rFonts w:ascii="Cambria Math" w:hAnsi="Cambria Math"/>
                  <w:i/>
                  <w:sz w:val="24"/>
                  <w:szCs w:val="24"/>
                </w:rPr>
              </m:ctrlPr>
            </m:dPr>
            <m:e>
              <m:r>
                <w:rPr>
                  <w:rFonts w:ascii="Cambria Math" w:hAnsi="Cambria Math"/>
                  <w:spacing w:val="2"/>
                  <w:sz w:val="24"/>
                  <w:szCs w:val="24"/>
                </w:rPr>
                <m:t>x</m:t>
              </m:r>
            </m:e>
          </m:d>
          <m:r>
            <w:rPr>
              <w:rFonts w:ascii="Cambria Math" w:hAnsi="Cambria Math"/>
              <w:sz w:val="24"/>
              <w:szCs w:val="24"/>
            </w:rPr>
            <m:t>=</m:t>
          </m:r>
          <m:rad>
            <m:radPr>
              <m:degHide m:val="1"/>
              <m:ctrlPr>
                <w:rPr>
                  <w:rFonts w:ascii="Cambria Math" w:hAnsi="Cambria Math"/>
                  <w:i/>
                  <w:sz w:val="24"/>
                  <w:szCs w:val="24"/>
                </w:rPr>
              </m:ctrlPr>
            </m:radPr>
            <m:deg/>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0</m:t>
                      </m:r>
                    </m:sub>
                  </m:sSub>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pacing w:val="2"/>
                      <w:sz w:val="24"/>
                      <w:szCs w:val="24"/>
                    </w:rPr>
                    <m:t>x</m:t>
                  </m:r>
                </m:e>
              </m:d>
              <m:r>
                <w:rPr>
                  <w:rFonts w:ascii="Cambria Math" w:hAnsi="Cambria Math"/>
                  <w:sz w:val="24"/>
                  <w:szCs w:val="24"/>
                </w:rPr>
                <m:t>+</m:t>
              </m:r>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1</m:t>
                      </m:r>
                    </m:sub>
                  </m:sSub>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pacing w:val="2"/>
                      <w:sz w:val="24"/>
                      <w:szCs w:val="24"/>
                    </w:rPr>
                    <m:t>x</m:t>
                  </m:r>
                </m:e>
              </m:d>
              <m:r>
                <w:rPr>
                  <w:rFonts w:ascii="Cambria Math" w:hAnsi="Cambria Math"/>
                  <w:sz w:val="24"/>
                  <w:szCs w:val="24"/>
                </w:rPr>
                <m:t>+</m:t>
              </m:r>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m:t>
                      </m:r>
                    </m:sub>
                  </m:sSub>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pacing w:val="2"/>
                      <w:sz w:val="24"/>
                      <w:szCs w:val="24"/>
                    </w:rPr>
                    <m:t>x</m:t>
                  </m:r>
                </m:e>
              </m:d>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u(</m:t>
                  </m:r>
                  <m:sSub>
                    <m:sSubPr>
                      <m:ctrlPr>
                        <w:rPr>
                          <w:rFonts w:ascii="Cambria Math" w:hAnsi="Cambria Math"/>
                          <w:i/>
                        </w:rPr>
                      </m:ctrlPr>
                    </m:sSubPr>
                    <m:e>
                      <m:r>
                        <w:rPr>
                          <w:rFonts w:ascii="Cambria Math" w:hAnsi="Cambria Math"/>
                        </w:rPr>
                        <m:t>x</m:t>
                      </m:r>
                    </m:e>
                    <m:sub>
                      <m:r>
                        <m:rPr>
                          <m:sty m:val="p"/>
                        </m:rPr>
                        <w:rPr>
                          <w:rFonts w:ascii="Cambria Math" w:hAnsi="Cambria Math"/>
                        </w:rPr>
                        <m:t>标准</m:t>
                      </m:r>
                    </m:sub>
                  </m:sSub>
                  <m:r>
                    <w:rPr>
                      <w:rFonts w:ascii="Cambria Math" w:hAnsi="Cambria Math"/>
                      <w:sz w:val="24"/>
                      <w:szCs w:val="24"/>
                    </w:rPr>
                    <m:t>)</m:t>
                  </m:r>
                </m:e>
                <m:sup>
                  <m:r>
                    <w:rPr>
                      <w:rFonts w:ascii="Cambria Math" w:hAnsi="Cambria Math"/>
                      <w:sz w:val="24"/>
                      <w:szCs w:val="24"/>
                    </w:rPr>
                    <m:t>2</m:t>
                  </m:r>
                </m:sup>
              </m:sSup>
            </m:e>
          </m:rad>
        </m:oMath>
      </m:oMathPara>
    </w:p>
    <w:p w14:paraId="11302497" w14:textId="77777777" w:rsidR="008F5FF4" w:rsidRPr="008F5FF4" w:rsidRDefault="00000000" w:rsidP="008F5FF4">
      <w:pPr>
        <w:spacing w:line="276" w:lineRule="auto"/>
        <w:ind w:firstLineChars="200" w:firstLine="480"/>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c</m:t>
              </m:r>
            </m:sub>
          </m:sSub>
          <m:d>
            <m:dPr>
              <m:ctrlPr>
                <w:rPr>
                  <w:rFonts w:ascii="Cambria Math" w:hAnsi="Cambria Math"/>
                  <w:i/>
                  <w:sz w:val="24"/>
                  <w:szCs w:val="24"/>
                </w:rPr>
              </m:ctrlPr>
            </m:dPr>
            <m:e>
              <m:r>
                <w:rPr>
                  <w:rFonts w:ascii="Cambria Math" w:hAnsi="Cambria Math"/>
                  <w:spacing w:val="2"/>
                  <w:sz w:val="24"/>
                  <w:szCs w:val="24"/>
                </w:rPr>
                <m:t>y</m:t>
              </m:r>
            </m:e>
          </m:d>
          <m:r>
            <w:rPr>
              <w:rFonts w:ascii="Cambria Math" w:hAnsi="Cambria Math"/>
              <w:sz w:val="24"/>
              <w:szCs w:val="24"/>
            </w:rPr>
            <m:t>=</m:t>
          </m:r>
          <m:rad>
            <m:radPr>
              <m:degHide m:val="1"/>
              <m:ctrlPr>
                <w:rPr>
                  <w:rFonts w:ascii="Cambria Math" w:hAnsi="Cambria Math"/>
                  <w:i/>
                  <w:sz w:val="24"/>
                  <w:szCs w:val="24"/>
                </w:rPr>
              </m:ctrlPr>
            </m:radPr>
            <m:deg/>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0</m:t>
                      </m:r>
                    </m:sub>
                  </m:sSub>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pacing w:val="2"/>
                      <w:sz w:val="24"/>
                      <w:szCs w:val="24"/>
                    </w:rPr>
                    <m:t>y</m:t>
                  </m:r>
                </m:e>
              </m:d>
              <m:r>
                <w:rPr>
                  <w:rFonts w:ascii="Cambria Math" w:hAnsi="Cambria Math"/>
                  <w:sz w:val="24"/>
                  <w:szCs w:val="24"/>
                </w:rPr>
                <m:t>+</m:t>
              </m:r>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1</m:t>
                      </m:r>
                    </m:sub>
                  </m:sSub>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pacing w:val="2"/>
                      <w:sz w:val="24"/>
                      <w:szCs w:val="24"/>
                    </w:rPr>
                    <m:t>y</m:t>
                  </m:r>
                </m:e>
              </m:d>
              <m:r>
                <w:rPr>
                  <w:rFonts w:ascii="Cambria Math" w:hAnsi="Cambria Math"/>
                  <w:sz w:val="24"/>
                  <w:szCs w:val="24"/>
                </w:rPr>
                <m:t>+</m:t>
              </m:r>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m:t>
                      </m:r>
                    </m:sub>
                  </m:sSub>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pacing w:val="2"/>
                      <w:sz w:val="24"/>
                      <w:szCs w:val="24"/>
                    </w:rPr>
                    <m:t>y</m:t>
                  </m:r>
                </m:e>
              </m:d>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u(</m:t>
                  </m:r>
                  <m:sSub>
                    <m:sSubPr>
                      <m:ctrlPr>
                        <w:rPr>
                          <w:rFonts w:ascii="Cambria Math" w:hAnsi="Cambria Math"/>
                          <w:i/>
                        </w:rPr>
                      </m:ctrlPr>
                    </m:sSubPr>
                    <m:e>
                      <m:r>
                        <w:rPr>
                          <w:rFonts w:ascii="Cambria Math" w:hAnsi="Cambria Math"/>
                        </w:rPr>
                        <m:t>y</m:t>
                      </m:r>
                    </m:e>
                    <m:sub>
                      <m:r>
                        <m:rPr>
                          <m:sty m:val="p"/>
                        </m:rPr>
                        <w:rPr>
                          <w:rFonts w:ascii="Cambria Math" w:hAnsi="Cambria Math"/>
                        </w:rPr>
                        <m:t>标准</m:t>
                      </m:r>
                    </m:sub>
                  </m:sSub>
                  <m:r>
                    <w:rPr>
                      <w:rFonts w:ascii="Cambria Math" w:hAnsi="Cambria Math"/>
                      <w:sz w:val="24"/>
                      <w:szCs w:val="24"/>
                    </w:rPr>
                    <m:t>)</m:t>
                  </m:r>
                </m:e>
                <m:sup>
                  <m:r>
                    <w:rPr>
                      <w:rFonts w:ascii="Cambria Math" w:hAnsi="Cambria Math"/>
                      <w:sz w:val="24"/>
                      <w:szCs w:val="24"/>
                    </w:rPr>
                    <m:t>2</m:t>
                  </m:r>
                </m:sup>
              </m:sSup>
            </m:e>
          </m:rad>
        </m:oMath>
      </m:oMathPara>
    </w:p>
    <w:p w14:paraId="7EF8700C" w14:textId="77777777" w:rsidR="008F5FF4" w:rsidRPr="008F5FF4" w:rsidRDefault="008F5FF4" w:rsidP="008F5FF4">
      <w:pPr>
        <w:spacing w:line="276" w:lineRule="auto"/>
        <w:ind w:firstLineChars="200" w:firstLine="480"/>
        <w:rPr>
          <w:rFonts w:ascii="Times New Roman" w:hAnsi="Times New Roman"/>
          <w:sz w:val="24"/>
          <w:szCs w:val="24"/>
        </w:rPr>
      </w:pPr>
    </w:p>
    <w:p w14:paraId="1BEF693C" w14:textId="24667DE4" w:rsidR="008F5FF4" w:rsidRPr="008F5FF4" w:rsidRDefault="008F5FF4" w:rsidP="008F5FF4">
      <w:pPr>
        <w:spacing w:line="276" w:lineRule="auto"/>
        <w:ind w:firstLine="480"/>
        <w:jc w:val="right"/>
        <w:rPr>
          <w:rFonts w:ascii="Times New Roman" w:hAnsi="Times New Roman"/>
          <w:sz w:val="24"/>
          <w:szCs w:val="24"/>
        </w:rPr>
      </w:pPr>
      <w:r w:rsidRPr="008F5FF4">
        <w:rPr>
          <w:rFonts w:ascii="Times New Roman" w:hAnsi="Times New Roman"/>
          <w:sz w:val="24"/>
          <w:szCs w:val="24"/>
        </w:rPr>
        <w:t>(1</w:t>
      </w:r>
      <w:r>
        <w:rPr>
          <w:rFonts w:ascii="Times New Roman" w:hAnsi="Times New Roman"/>
          <w:sz w:val="24"/>
          <w:szCs w:val="24"/>
        </w:rPr>
        <w:t>7</w:t>
      </w:r>
      <w:r w:rsidRPr="008F5FF4">
        <w:rPr>
          <w:rFonts w:ascii="Times New Roman" w:hAnsi="Times New Roman"/>
          <w:sz w:val="24"/>
          <w:szCs w:val="24"/>
        </w:rPr>
        <w:t>)</w:t>
      </w:r>
    </w:p>
    <w:p w14:paraId="4AA4D36D" w14:textId="77777777" w:rsidR="008F5FF4" w:rsidRPr="008F5FF4" w:rsidRDefault="008F5FF4" w:rsidP="008F5FF4">
      <w:pPr>
        <w:spacing w:beforeLines="100" w:before="240" w:afterLines="50" w:after="120" w:line="276" w:lineRule="auto"/>
        <w:ind w:firstLineChars="200" w:firstLine="480"/>
        <w:rPr>
          <w:rFonts w:ascii="Times New Roman" w:hAnsi="Times New Roman"/>
          <w:sz w:val="24"/>
          <w:szCs w:val="24"/>
        </w:rPr>
      </w:pPr>
      <w:r w:rsidRPr="008F5FF4">
        <w:rPr>
          <w:rFonts w:ascii="Times New Roman" w:hAnsi="Times New Roman"/>
          <w:sz w:val="24"/>
          <w:szCs w:val="24"/>
        </w:rPr>
        <w:t>取</w:t>
      </w:r>
      <w:r w:rsidRPr="008F5FF4">
        <w:rPr>
          <w:rFonts w:ascii="Times New Roman" w:hAnsi="Times New Roman"/>
          <w:i/>
          <w:sz w:val="24"/>
          <w:szCs w:val="24"/>
        </w:rPr>
        <w:t>k</w:t>
      </w:r>
      <w:r w:rsidRPr="008F5FF4">
        <w:rPr>
          <w:rFonts w:ascii="Times New Roman" w:hAnsi="Times New Roman"/>
          <w:sz w:val="24"/>
          <w:szCs w:val="24"/>
        </w:rPr>
        <w:t>=2</w:t>
      </w:r>
      <w:r w:rsidRPr="008F5FF4">
        <w:rPr>
          <w:rFonts w:ascii="Times New Roman" w:hAnsi="Times New Roman"/>
          <w:i/>
          <w:sz w:val="24"/>
          <w:szCs w:val="24"/>
        </w:rPr>
        <w:t>，</w:t>
      </w:r>
      <w:r w:rsidRPr="008F5FF4">
        <w:rPr>
          <w:rFonts w:ascii="Times New Roman" w:hAnsi="Times New Roman"/>
          <w:sz w:val="24"/>
          <w:szCs w:val="24"/>
        </w:rPr>
        <w:t>则扩展不确定度为：</w:t>
      </w:r>
    </w:p>
    <w:p w14:paraId="304FD204" w14:textId="6650DEF0" w:rsidR="008F5FF4" w:rsidRPr="008F5FF4" w:rsidRDefault="008F5FF4" w:rsidP="008F5FF4">
      <w:pPr>
        <w:spacing w:line="276" w:lineRule="auto"/>
        <w:ind w:firstLine="480"/>
        <w:rPr>
          <w:rFonts w:ascii="Times New Roman" w:hAnsi="Times New Roman"/>
          <w:sz w:val="24"/>
          <w:szCs w:val="24"/>
        </w:rPr>
      </w:pPr>
      <w:r w:rsidRPr="008F5FF4">
        <w:rPr>
          <w:rFonts w:ascii="Times New Roman" w:hAnsi="Times New Roman"/>
          <w:sz w:val="24"/>
          <w:szCs w:val="24"/>
        </w:rPr>
        <w:t xml:space="preserve">                            </w:t>
      </w:r>
      <m:oMath>
        <m:r>
          <w:rPr>
            <w:rFonts w:ascii="Cambria Math" w:hAnsi="Cambria Math"/>
            <w:sz w:val="24"/>
            <w:szCs w:val="24"/>
          </w:rPr>
          <m:t>U=ku=2</m:t>
        </m:r>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c</m:t>
            </m:r>
          </m:sub>
        </m:sSub>
      </m:oMath>
      <w:r w:rsidRPr="008F5FF4">
        <w:rPr>
          <w:rFonts w:ascii="Times New Roman" w:hAnsi="Times New Roman"/>
          <w:sz w:val="24"/>
          <w:szCs w:val="24"/>
        </w:rPr>
        <w:t xml:space="preserve">            </w:t>
      </w:r>
      <w:r>
        <w:rPr>
          <w:rFonts w:ascii="Times New Roman" w:hAnsi="Times New Roman"/>
          <w:sz w:val="24"/>
          <w:szCs w:val="24"/>
        </w:rPr>
        <w:t xml:space="preserve">    </w:t>
      </w:r>
      <w:r w:rsidRPr="008F5FF4">
        <w:rPr>
          <w:rFonts w:ascii="Times New Roman" w:hAnsi="Times New Roman"/>
          <w:sz w:val="24"/>
          <w:szCs w:val="24"/>
        </w:rPr>
        <w:t xml:space="preserve">        (</w:t>
      </w:r>
      <w:r>
        <w:rPr>
          <w:rFonts w:ascii="Times New Roman" w:hAnsi="Times New Roman"/>
          <w:sz w:val="24"/>
          <w:szCs w:val="24"/>
        </w:rPr>
        <w:t>18</w:t>
      </w:r>
      <w:r w:rsidRPr="008F5FF4">
        <w:rPr>
          <w:rFonts w:ascii="Times New Roman" w:hAnsi="Times New Roman"/>
          <w:sz w:val="24"/>
          <w:szCs w:val="24"/>
        </w:rPr>
        <w:t>)</w:t>
      </w:r>
    </w:p>
    <w:p w14:paraId="0138BFFE" w14:textId="77777777" w:rsidR="008F5FF4" w:rsidRPr="008F5FF4" w:rsidRDefault="008F5FF4" w:rsidP="008F5FF4">
      <w:pPr>
        <w:spacing w:line="276" w:lineRule="auto"/>
        <w:ind w:firstLineChars="200" w:firstLine="480"/>
        <w:rPr>
          <w:rFonts w:ascii="Times New Roman" w:hAnsi="Times New Roman"/>
          <w:sz w:val="24"/>
          <w:szCs w:val="24"/>
        </w:rPr>
      </w:pPr>
      <w:r w:rsidRPr="008F5FF4">
        <w:rPr>
          <w:rFonts w:ascii="Times New Roman" w:hAnsi="Times New Roman"/>
          <w:sz w:val="24"/>
          <w:szCs w:val="24"/>
        </w:rPr>
        <w:t xml:space="preserve">    </w:t>
      </w:r>
    </w:p>
    <w:p w14:paraId="792A3342" w14:textId="47858C15" w:rsidR="008F5FF4" w:rsidRPr="008F5FF4" w:rsidRDefault="008F5FF4" w:rsidP="008F5FF4">
      <w:pPr>
        <w:spacing w:line="276" w:lineRule="auto"/>
        <w:ind w:firstLineChars="200" w:firstLine="480"/>
        <w:rPr>
          <w:rFonts w:ascii="Times New Roman" w:hAnsi="Times New Roman"/>
          <w:sz w:val="24"/>
          <w:szCs w:val="24"/>
        </w:rPr>
      </w:pPr>
      <w:r w:rsidRPr="008F5FF4">
        <w:rPr>
          <w:rFonts w:ascii="Times New Roman" w:hAnsi="Times New Roman"/>
          <w:sz w:val="24"/>
          <w:szCs w:val="24"/>
        </w:rPr>
        <w:t>评定结果如表</w:t>
      </w:r>
      <w:r w:rsidRPr="008F5FF4">
        <w:rPr>
          <w:rFonts w:ascii="Times New Roman" w:hAnsi="Times New Roman"/>
          <w:sz w:val="24"/>
          <w:szCs w:val="24"/>
        </w:rPr>
        <w:t>4</w:t>
      </w:r>
      <w:r w:rsidRPr="008F5FF4">
        <w:rPr>
          <w:rFonts w:ascii="Times New Roman" w:hAnsi="Times New Roman"/>
          <w:sz w:val="24"/>
          <w:szCs w:val="24"/>
        </w:rPr>
        <w:t>所示。</w:t>
      </w:r>
    </w:p>
    <w:p w14:paraId="62FD6FD3" w14:textId="030267A6" w:rsidR="008F5FF4" w:rsidRPr="008F5FF4" w:rsidRDefault="008F5FF4" w:rsidP="008F5FF4">
      <w:pPr>
        <w:spacing w:line="276" w:lineRule="auto"/>
        <w:jc w:val="center"/>
        <w:rPr>
          <w:rFonts w:ascii="Times New Roman" w:eastAsia="黑体" w:hAnsi="Times New Roman"/>
          <w:szCs w:val="21"/>
        </w:rPr>
      </w:pPr>
      <w:r w:rsidRPr="008F5FF4">
        <w:rPr>
          <w:rFonts w:ascii="Times New Roman" w:eastAsia="黑体" w:hAnsi="Times New Roman"/>
          <w:szCs w:val="21"/>
        </w:rPr>
        <w:t>表</w:t>
      </w:r>
      <w:r w:rsidRPr="008F5FF4">
        <w:rPr>
          <w:rFonts w:ascii="Times New Roman" w:eastAsia="黑体" w:hAnsi="Times New Roman"/>
          <w:szCs w:val="21"/>
        </w:rPr>
        <w:t>4</w:t>
      </w:r>
      <w:r>
        <w:rPr>
          <w:rFonts w:ascii="Times New Roman" w:eastAsia="黑体" w:hAnsi="Times New Roman"/>
          <w:szCs w:val="21"/>
        </w:rPr>
        <w:t xml:space="preserve"> </w:t>
      </w:r>
      <w:r w:rsidRPr="008F5FF4">
        <w:rPr>
          <w:rFonts w:ascii="Times New Roman" w:eastAsia="黑体" w:hAnsi="Times New Roman"/>
          <w:szCs w:val="21"/>
        </w:rPr>
        <w:t>色品坐标测量不确定度评定结果</w:t>
      </w:r>
    </w:p>
    <w:tbl>
      <w:tblPr>
        <w:tblW w:w="7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2126"/>
        <w:gridCol w:w="1707"/>
        <w:gridCol w:w="1417"/>
      </w:tblGrid>
      <w:tr w:rsidR="008F5FF4" w:rsidRPr="008F5FF4" w14:paraId="4E41098F" w14:textId="77777777" w:rsidTr="006B5D0A">
        <w:trPr>
          <w:trHeight w:val="360"/>
          <w:jc w:val="center"/>
        </w:trPr>
        <w:tc>
          <w:tcPr>
            <w:tcW w:w="2552" w:type="dxa"/>
            <w:vMerge w:val="restart"/>
            <w:vAlign w:val="center"/>
          </w:tcPr>
          <w:p w14:paraId="2FB7D8FB"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不确定度来源</w:t>
            </w:r>
          </w:p>
        </w:tc>
        <w:tc>
          <w:tcPr>
            <w:tcW w:w="2126" w:type="dxa"/>
            <w:vMerge w:val="restart"/>
            <w:vAlign w:val="center"/>
          </w:tcPr>
          <w:p w14:paraId="3B0BDB2B"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不确定度分量</w:t>
            </w:r>
          </w:p>
        </w:tc>
        <w:tc>
          <w:tcPr>
            <w:tcW w:w="3124" w:type="dxa"/>
            <w:gridSpan w:val="2"/>
            <w:vAlign w:val="center"/>
          </w:tcPr>
          <w:p w14:paraId="50E3CD1F"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测量结果</w:t>
            </w:r>
          </w:p>
        </w:tc>
      </w:tr>
      <w:tr w:rsidR="008F5FF4" w:rsidRPr="008F5FF4" w14:paraId="2673A247" w14:textId="77777777" w:rsidTr="006B5D0A">
        <w:trPr>
          <w:trHeight w:val="360"/>
          <w:jc w:val="center"/>
        </w:trPr>
        <w:tc>
          <w:tcPr>
            <w:tcW w:w="2552" w:type="dxa"/>
            <w:vMerge/>
            <w:vAlign w:val="center"/>
          </w:tcPr>
          <w:p w14:paraId="301890FC" w14:textId="77777777" w:rsidR="008F5FF4" w:rsidRPr="008F5FF4" w:rsidRDefault="008F5FF4" w:rsidP="006B5D0A">
            <w:pPr>
              <w:spacing w:line="276" w:lineRule="auto"/>
              <w:jc w:val="center"/>
              <w:rPr>
                <w:rFonts w:ascii="Times New Roman" w:hAnsi="Times New Roman"/>
                <w:szCs w:val="21"/>
              </w:rPr>
            </w:pPr>
          </w:p>
        </w:tc>
        <w:tc>
          <w:tcPr>
            <w:tcW w:w="2126" w:type="dxa"/>
            <w:vMerge/>
            <w:vAlign w:val="center"/>
          </w:tcPr>
          <w:p w14:paraId="397EEBD0" w14:textId="77777777" w:rsidR="008F5FF4" w:rsidRPr="008F5FF4" w:rsidRDefault="008F5FF4" w:rsidP="006B5D0A">
            <w:pPr>
              <w:spacing w:line="276" w:lineRule="auto"/>
              <w:jc w:val="center"/>
              <w:rPr>
                <w:rFonts w:ascii="Times New Roman" w:hAnsi="Times New Roman"/>
                <w:szCs w:val="21"/>
              </w:rPr>
            </w:pPr>
          </w:p>
        </w:tc>
        <w:tc>
          <w:tcPr>
            <w:tcW w:w="1707" w:type="dxa"/>
            <w:vAlign w:val="center"/>
          </w:tcPr>
          <w:p w14:paraId="5529635A" w14:textId="77777777" w:rsidR="008F5FF4" w:rsidRPr="008F5FF4" w:rsidRDefault="008F5FF4" w:rsidP="006B5D0A">
            <w:pPr>
              <w:spacing w:line="276" w:lineRule="auto"/>
              <w:jc w:val="center"/>
              <w:rPr>
                <w:rFonts w:ascii="Times New Roman" w:hAnsi="Times New Roman"/>
                <w:i/>
                <w:iCs/>
                <w:szCs w:val="21"/>
              </w:rPr>
            </w:pPr>
            <w:r w:rsidRPr="008F5FF4">
              <w:rPr>
                <w:rFonts w:ascii="Times New Roman" w:hAnsi="Times New Roman"/>
                <w:i/>
                <w:iCs/>
                <w:szCs w:val="21"/>
              </w:rPr>
              <w:t>x</w:t>
            </w:r>
          </w:p>
        </w:tc>
        <w:tc>
          <w:tcPr>
            <w:tcW w:w="1417" w:type="dxa"/>
            <w:vAlign w:val="center"/>
          </w:tcPr>
          <w:p w14:paraId="2FD556E7" w14:textId="77777777" w:rsidR="008F5FF4" w:rsidRPr="008F5FF4" w:rsidRDefault="008F5FF4" w:rsidP="006B5D0A">
            <w:pPr>
              <w:spacing w:line="276" w:lineRule="auto"/>
              <w:jc w:val="center"/>
              <w:rPr>
                <w:rFonts w:ascii="Times New Roman" w:hAnsi="Times New Roman"/>
                <w:i/>
                <w:iCs/>
                <w:szCs w:val="21"/>
              </w:rPr>
            </w:pPr>
            <w:r w:rsidRPr="008F5FF4">
              <w:rPr>
                <w:rFonts w:ascii="Times New Roman" w:hAnsi="Times New Roman"/>
                <w:i/>
                <w:iCs/>
                <w:szCs w:val="21"/>
              </w:rPr>
              <w:t>y</w:t>
            </w:r>
          </w:p>
        </w:tc>
      </w:tr>
      <w:tr w:rsidR="008F5FF4" w:rsidRPr="008F5FF4" w14:paraId="33F5BDEF" w14:textId="77777777" w:rsidTr="006B5D0A">
        <w:trPr>
          <w:trHeight w:val="374"/>
          <w:jc w:val="center"/>
        </w:trPr>
        <w:tc>
          <w:tcPr>
            <w:tcW w:w="2552" w:type="dxa"/>
            <w:vAlign w:val="center"/>
          </w:tcPr>
          <w:p w14:paraId="3D2546C6"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测量重复性</w:t>
            </w:r>
          </w:p>
        </w:tc>
        <w:tc>
          <w:tcPr>
            <w:tcW w:w="2126" w:type="dxa"/>
          </w:tcPr>
          <w:p w14:paraId="5A18F09F" w14:textId="77777777" w:rsidR="008F5FF4" w:rsidRPr="008F5FF4" w:rsidRDefault="00000000" w:rsidP="006B5D0A">
            <w:pPr>
              <w:spacing w:line="276" w:lineRule="auto"/>
              <w:jc w:val="center"/>
              <w:rPr>
                <w:rFonts w:ascii="Times New Roman" w:hAnsi="Times New Roman"/>
                <w:szCs w:val="21"/>
              </w:rPr>
            </w:pP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0</m:t>
                  </m:r>
                </m:sub>
              </m:sSub>
              <m:r>
                <w:rPr>
                  <w:rFonts w:ascii="Cambria Math" w:hAnsi="Cambria Math"/>
                  <w:sz w:val="24"/>
                  <w:szCs w:val="24"/>
                </w:rPr>
                <m:t>(</m:t>
              </m:r>
              <m:r>
                <w:rPr>
                  <w:rFonts w:ascii="Cambria Math" w:hAnsi="Cambria Math"/>
                  <w:spacing w:val="2"/>
                  <w:sz w:val="24"/>
                  <w:szCs w:val="24"/>
                </w:rPr>
                <m:t>x</m:t>
              </m:r>
              <m:r>
                <w:rPr>
                  <w:rFonts w:ascii="Cambria Math" w:hAnsi="Cambria Math"/>
                  <w:sz w:val="24"/>
                  <w:szCs w:val="24"/>
                </w:rPr>
                <m:t>)</m:t>
              </m:r>
            </m:oMath>
            <w:r w:rsidR="008F5FF4" w:rsidRPr="008F5FF4">
              <w:rPr>
                <w:rFonts w:ascii="Times New Roman" w:hAnsi="Times New Roman"/>
                <w:sz w:val="24"/>
                <w:szCs w:val="24"/>
              </w:rPr>
              <w:t>,</w:t>
            </w:r>
            <w:r w:rsidR="008F5FF4" w:rsidRPr="008F5FF4">
              <w:rPr>
                <w:rFonts w:ascii="Times New Roman" w:hAnsi="Times New Roman"/>
                <w:i/>
                <w:sz w:val="24"/>
                <w:szCs w:val="24"/>
              </w:rPr>
              <w:t xml:space="preserve">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0</m:t>
                  </m:r>
                </m:sub>
              </m:sSub>
              <m:r>
                <w:rPr>
                  <w:rFonts w:ascii="Cambria Math" w:hAnsi="Cambria Math"/>
                  <w:sz w:val="24"/>
                  <w:szCs w:val="24"/>
                </w:rPr>
                <m:t>(</m:t>
              </m:r>
              <m:r>
                <w:rPr>
                  <w:rFonts w:ascii="Cambria Math" w:hAnsi="Cambria Math"/>
                  <w:spacing w:val="2"/>
                  <w:sz w:val="24"/>
                  <w:szCs w:val="24"/>
                </w:rPr>
                <m:t>y</m:t>
              </m:r>
              <m:r>
                <w:rPr>
                  <w:rFonts w:ascii="Cambria Math" w:hAnsi="Cambria Math"/>
                  <w:sz w:val="24"/>
                  <w:szCs w:val="24"/>
                </w:rPr>
                <m:t>)</m:t>
              </m:r>
            </m:oMath>
          </w:p>
        </w:tc>
        <w:tc>
          <w:tcPr>
            <w:tcW w:w="1707" w:type="dxa"/>
            <w:vAlign w:val="center"/>
          </w:tcPr>
          <w:p w14:paraId="09D3E3AC"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color w:val="000000"/>
                <w:szCs w:val="21"/>
              </w:rPr>
              <w:t>0.00010</w:t>
            </w:r>
          </w:p>
        </w:tc>
        <w:tc>
          <w:tcPr>
            <w:tcW w:w="1417" w:type="dxa"/>
            <w:vAlign w:val="center"/>
          </w:tcPr>
          <w:p w14:paraId="20D20425"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color w:val="000000"/>
                <w:szCs w:val="21"/>
              </w:rPr>
              <w:t>0.00003</w:t>
            </w:r>
          </w:p>
        </w:tc>
      </w:tr>
      <w:tr w:rsidR="008F5FF4" w:rsidRPr="008F5FF4" w14:paraId="40AC77AE" w14:textId="77777777" w:rsidTr="006B5D0A">
        <w:trPr>
          <w:trHeight w:val="374"/>
          <w:jc w:val="center"/>
        </w:trPr>
        <w:tc>
          <w:tcPr>
            <w:tcW w:w="2552" w:type="dxa"/>
            <w:vAlign w:val="center"/>
          </w:tcPr>
          <w:p w14:paraId="75844007"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位置装调</w:t>
            </w:r>
          </w:p>
        </w:tc>
        <w:tc>
          <w:tcPr>
            <w:tcW w:w="2126" w:type="dxa"/>
            <w:vAlign w:val="center"/>
          </w:tcPr>
          <w:p w14:paraId="6D995450" w14:textId="77777777" w:rsidR="008F5FF4" w:rsidRPr="008F5FF4" w:rsidRDefault="00000000" w:rsidP="006B5D0A">
            <w:pPr>
              <w:spacing w:line="276" w:lineRule="auto"/>
              <w:jc w:val="center"/>
              <w:rPr>
                <w:rFonts w:ascii="Times New Roman" w:hAnsi="Times New Roman"/>
                <w:szCs w:val="21"/>
              </w:rPr>
            </w:pP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1</m:t>
                  </m:r>
                </m:sub>
              </m:sSub>
              <m:r>
                <w:rPr>
                  <w:rFonts w:ascii="Cambria Math" w:hAnsi="Cambria Math"/>
                  <w:sz w:val="24"/>
                  <w:szCs w:val="24"/>
                </w:rPr>
                <m:t>(</m:t>
              </m:r>
              <m:r>
                <w:rPr>
                  <w:rFonts w:ascii="Cambria Math" w:hAnsi="Cambria Math"/>
                  <w:spacing w:val="2"/>
                  <w:sz w:val="24"/>
                  <w:szCs w:val="24"/>
                </w:rPr>
                <m:t>x</m:t>
              </m:r>
              <m:r>
                <w:rPr>
                  <w:rFonts w:ascii="Cambria Math" w:hAnsi="Cambria Math"/>
                  <w:sz w:val="24"/>
                  <w:szCs w:val="24"/>
                </w:rPr>
                <m:t>)</m:t>
              </m:r>
            </m:oMath>
            <w:r w:rsidR="008F5FF4" w:rsidRPr="008F5FF4">
              <w:rPr>
                <w:rFonts w:ascii="Times New Roman" w:hAnsi="Times New Roman"/>
                <w:sz w:val="24"/>
                <w:szCs w:val="24"/>
              </w:rPr>
              <w:t>,</w:t>
            </w:r>
            <w:r w:rsidR="008F5FF4" w:rsidRPr="008F5FF4">
              <w:rPr>
                <w:rFonts w:ascii="Times New Roman" w:hAnsi="Times New Roman"/>
                <w:i/>
                <w:sz w:val="24"/>
                <w:szCs w:val="24"/>
              </w:rPr>
              <w:t xml:space="preserve">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1</m:t>
                  </m:r>
                </m:sub>
              </m:sSub>
              <m:r>
                <w:rPr>
                  <w:rFonts w:ascii="Cambria Math" w:hAnsi="Cambria Math"/>
                  <w:sz w:val="24"/>
                  <w:szCs w:val="24"/>
                </w:rPr>
                <m:t>(</m:t>
              </m:r>
              <m:r>
                <w:rPr>
                  <w:rFonts w:ascii="Cambria Math" w:hAnsi="Cambria Math"/>
                  <w:spacing w:val="2"/>
                  <w:sz w:val="24"/>
                  <w:szCs w:val="24"/>
                </w:rPr>
                <m:t>y</m:t>
              </m:r>
              <m:r>
                <w:rPr>
                  <w:rFonts w:ascii="Cambria Math" w:hAnsi="Cambria Math"/>
                  <w:sz w:val="24"/>
                  <w:szCs w:val="24"/>
                </w:rPr>
                <m:t>)</m:t>
              </m:r>
            </m:oMath>
          </w:p>
        </w:tc>
        <w:tc>
          <w:tcPr>
            <w:tcW w:w="1707" w:type="dxa"/>
            <w:vAlign w:val="center"/>
          </w:tcPr>
          <w:p w14:paraId="2E446000"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0.0002</w:t>
            </w:r>
          </w:p>
        </w:tc>
        <w:tc>
          <w:tcPr>
            <w:tcW w:w="1417" w:type="dxa"/>
            <w:vAlign w:val="center"/>
          </w:tcPr>
          <w:p w14:paraId="102398E0"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0.0002</w:t>
            </w:r>
          </w:p>
        </w:tc>
      </w:tr>
      <w:tr w:rsidR="008F5FF4" w:rsidRPr="008F5FF4" w14:paraId="1B579A48" w14:textId="77777777" w:rsidTr="006B5D0A">
        <w:trPr>
          <w:trHeight w:val="374"/>
          <w:jc w:val="center"/>
        </w:trPr>
        <w:tc>
          <w:tcPr>
            <w:tcW w:w="2552" w:type="dxa"/>
            <w:vAlign w:val="center"/>
          </w:tcPr>
          <w:p w14:paraId="337831CB"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光谱三刺激函数匹配误差</w:t>
            </w:r>
          </w:p>
        </w:tc>
        <w:tc>
          <w:tcPr>
            <w:tcW w:w="2126" w:type="dxa"/>
            <w:vAlign w:val="center"/>
          </w:tcPr>
          <w:p w14:paraId="251AFB96" w14:textId="77777777" w:rsidR="008F5FF4" w:rsidRPr="008F5FF4" w:rsidRDefault="00000000" w:rsidP="006B5D0A">
            <w:pPr>
              <w:spacing w:line="276" w:lineRule="auto"/>
              <w:jc w:val="center"/>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m:t>
                  </m:r>
                </m:sub>
              </m:sSub>
              <m:d>
                <m:dPr>
                  <m:ctrlPr>
                    <w:rPr>
                      <w:rFonts w:ascii="Cambria Math" w:hAnsi="Cambria Math"/>
                      <w:i/>
                      <w:sz w:val="24"/>
                      <w:szCs w:val="24"/>
                    </w:rPr>
                  </m:ctrlPr>
                </m:dPr>
                <m:e>
                  <m:r>
                    <w:rPr>
                      <w:rFonts w:ascii="Cambria Math" w:hAnsi="Cambria Math"/>
                      <w:spacing w:val="2"/>
                      <w:sz w:val="24"/>
                      <w:szCs w:val="24"/>
                    </w:rPr>
                    <m:t>x</m:t>
                  </m:r>
                </m:e>
              </m:d>
            </m:oMath>
            <w:r w:rsidR="008F5FF4" w:rsidRPr="008F5FF4">
              <w:rPr>
                <w:rFonts w:ascii="Times New Roman" w:hAnsi="Times New Roman"/>
                <w:sz w:val="24"/>
                <w:szCs w:val="24"/>
              </w:rPr>
              <w:t>,</w:t>
            </w:r>
            <w:r w:rsidR="008F5FF4" w:rsidRPr="008F5FF4">
              <w:rPr>
                <w:rFonts w:ascii="Times New Roman" w:hAnsi="Times New Roman"/>
                <w:i/>
                <w:sz w:val="24"/>
                <w:szCs w:val="24"/>
              </w:rPr>
              <w:t xml:space="preserve">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m:t>
                  </m:r>
                </m:sub>
              </m:sSub>
              <m:d>
                <m:dPr>
                  <m:ctrlPr>
                    <w:rPr>
                      <w:rFonts w:ascii="Cambria Math" w:hAnsi="Cambria Math"/>
                      <w:i/>
                      <w:sz w:val="24"/>
                      <w:szCs w:val="24"/>
                    </w:rPr>
                  </m:ctrlPr>
                </m:dPr>
                <m:e>
                  <m:r>
                    <w:rPr>
                      <w:rFonts w:ascii="Cambria Math" w:hAnsi="Cambria Math"/>
                      <w:spacing w:val="2"/>
                      <w:sz w:val="24"/>
                      <w:szCs w:val="24"/>
                    </w:rPr>
                    <m:t>y</m:t>
                  </m:r>
                </m:e>
              </m:d>
            </m:oMath>
          </w:p>
        </w:tc>
        <w:tc>
          <w:tcPr>
            <w:tcW w:w="1707" w:type="dxa"/>
            <w:vAlign w:val="center"/>
          </w:tcPr>
          <w:p w14:paraId="17325DDF"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0.0002</w:t>
            </w:r>
          </w:p>
        </w:tc>
        <w:tc>
          <w:tcPr>
            <w:tcW w:w="1417" w:type="dxa"/>
            <w:vAlign w:val="center"/>
          </w:tcPr>
          <w:p w14:paraId="0247E638"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0.0002</w:t>
            </w:r>
          </w:p>
        </w:tc>
      </w:tr>
      <w:tr w:rsidR="008F5FF4" w:rsidRPr="008F5FF4" w14:paraId="79057EF2" w14:textId="77777777" w:rsidTr="006B5D0A">
        <w:trPr>
          <w:trHeight w:val="383"/>
          <w:jc w:val="center"/>
        </w:trPr>
        <w:tc>
          <w:tcPr>
            <w:tcW w:w="2552" w:type="dxa"/>
            <w:vAlign w:val="center"/>
          </w:tcPr>
          <w:p w14:paraId="0AC68EE2"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 w:val="24"/>
                <w:szCs w:val="24"/>
              </w:rPr>
              <w:t>色品坐标标准值</w:t>
            </w:r>
          </w:p>
        </w:tc>
        <w:tc>
          <w:tcPr>
            <w:tcW w:w="2126" w:type="dxa"/>
            <w:vAlign w:val="center"/>
          </w:tcPr>
          <w:p w14:paraId="7E642C98" w14:textId="77777777" w:rsidR="008F5FF4" w:rsidRPr="008F5FF4" w:rsidRDefault="008F5FF4" w:rsidP="006B5D0A">
            <w:pPr>
              <w:spacing w:line="276" w:lineRule="auto"/>
              <w:jc w:val="center"/>
              <w:rPr>
                <w:rFonts w:ascii="Times New Roman" w:hAnsi="Times New Roman"/>
                <w:szCs w:val="21"/>
              </w:rPr>
            </w:pPr>
            <m:oMath>
              <m:r>
                <w:rPr>
                  <w:rFonts w:ascii="Cambria Math" w:hAnsi="Cambria Math"/>
                  <w:sz w:val="24"/>
                  <w:szCs w:val="24"/>
                </w:rPr>
                <m:t>u(</m:t>
              </m:r>
              <m:sSub>
                <m:sSubPr>
                  <m:ctrlPr>
                    <w:rPr>
                      <w:rFonts w:ascii="Cambria Math" w:hAnsi="Cambria Math"/>
                      <w:i/>
                    </w:rPr>
                  </m:ctrlPr>
                </m:sSubPr>
                <m:e>
                  <m:r>
                    <w:rPr>
                      <w:rFonts w:ascii="Cambria Math" w:hAnsi="Cambria Math"/>
                    </w:rPr>
                    <m:t>x</m:t>
                  </m:r>
                </m:e>
                <m:sub>
                  <m:r>
                    <m:rPr>
                      <m:sty m:val="p"/>
                    </m:rPr>
                    <w:rPr>
                      <w:rFonts w:ascii="Cambria Math" w:hAnsi="Cambria Math"/>
                    </w:rPr>
                    <m:t>标准</m:t>
                  </m:r>
                </m:sub>
              </m:sSub>
              <m:r>
                <w:rPr>
                  <w:rFonts w:ascii="Cambria Math" w:hAnsi="Cambria Math"/>
                  <w:sz w:val="24"/>
                  <w:szCs w:val="24"/>
                </w:rPr>
                <m:t>)</m:t>
              </m:r>
            </m:oMath>
            <w:r w:rsidRPr="008F5FF4">
              <w:rPr>
                <w:rFonts w:ascii="Times New Roman" w:hAnsi="Times New Roman"/>
                <w:sz w:val="24"/>
                <w:szCs w:val="24"/>
              </w:rPr>
              <w:t>,</w:t>
            </w:r>
            <w:r w:rsidRPr="008F5FF4">
              <w:rPr>
                <w:rFonts w:ascii="Times New Roman" w:hAnsi="Times New Roman"/>
                <w:i/>
                <w:sz w:val="24"/>
                <w:szCs w:val="24"/>
              </w:rPr>
              <w:t xml:space="preserve"> </w:t>
            </w:r>
            <m:oMath>
              <m:r>
                <w:rPr>
                  <w:rFonts w:ascii="Cambria Math" w:hAnsi="Cambria Math"/>
                  <w:sz w:val="24"/>
                  <w:szCs w:val="24"/>
                </w:rPr>
                <m:t>u(</m:t>
              </m:r>
              <m:sSub>
                <m:sSubPr>
                  <m:ctrlPr>
                    <w:rPr>
                      <w:rFonts w:ascii="Cambria Math" w:hAnsi="Cambria Math"/>
                      <w:i/>
                    </w:rPr>
                  </m:ctrlPr>
                </m:sSubPr>
                <m:e>
                  <m:r>
                    <w:rPr>
                      <w:rFonts w:ascii="Cambria Math" w:hAnsi="Cambria Math"/>
                    </w:rPr>
                    <m:t>y</m:t>
                  </m:r>
                </m:e>
                <m:sub>
                  <m:r>
                    <m:rPr>
                      <m:sty m:val="p"/>
                    </m:rPr>
                    <w:rPr>
                      <w:rFonts w:ascii="Cambria Math" w:hAnsi="Cambria Math"/>
                    </w:rPr>
                    <m:t>标准</m:t>
                  </m:r>
                </m:sub>
              </m:sSub>
              <m:r>
                <w:rPr>
                  <w:rFonts w:ascii="Cambria Math" w:hAnsi="Cambria Math"/>
                  <w:sz w:val="24"/>
                  <w:szCs w:val="24"/>
                </w:rPr>
                <m:t>)</m:t>
              </m:r>
            </m:oMath>
          </w:p>
        </w:tc>
        <w:tc>
          <w:tcPr>
            <w:tcW w:w="1707" w:type="dxa"/>
            <w:vAlign w:val="center"/>
          </w:tcPr>
          <w:p w14:paraId="640FC1C5"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0.0004</w:t>
            </w:r>
          </w:p>
        </w:tc>
        <w:tc>
          <w:tcPr>
            <w:tcW w:w="1417" w:type="dxa"/>
            <w:vAlign w:val="center"/>
          </w:tcPr>
          <w:p w14:paraId="4B899AD3"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0.0004</w:t>
            </w:r>
          </w:p>
        </w:tc>
      </w:tr>
      <w:tr w:rsidR="008F5FF4" w:rsidRPr="008F5FF4" w14:paraId="7991BD50" w14:textId="77777777" w:rsidTr="006B5D0A">
        <w:trPr>
          <w:trHeight w:val="407"/>
          <w:jc w:val="center"/>
        </w:trPr>
        <w:tc>
          <w:tcPr>
            <w:tcW w:w="2552" w:type="dxa"/>
            <w:vAlign w:val="center"/>
          </w:tcPr>
          <w:p w14:paraId="62E3F223"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合成标准不确定度</w:t>
            </w:r>
          </w:p>
        </w:tc>
        <w:tc>
          <w:tcPr>
            <w:tcW w:w="2126" w:type="dxa"/>
            <w:vAlign w:val="center"/>
          </w:tcPr>
          <w:p w14:paraId="5DCD1C07" w14:textId="77777777" w:rsidR="008F5FF4" w:rsidRPr="008F5FF4" w:rsidRDefault="00000000" w:rsidP="006B5D0A">
            <w:pPr>
              <w:spacing w:line="276" w:lineRule="auto"/>
              <w:jc w:val="center"/>
              <w:rPr>
                <w:rFonts w:ascii="Times New Roman" w:hAnsi="Times New Roman"/>
                <w:szCs w:val="21"/>
              </w:rPr>
            </w:pPr>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c</m:t>
                  </m:r>
                </m:sub>
              </m:sSub>
              <m:d>
                <m:dPr>
                  <m:ctrlPr>
                    <w:rPr>
                      <w:rFonts w:ascii="Cambria Math" w:hAnsi="Cambria Math"/>
                      <w:i/>
                      <w:sz w:val="24"/>
                      <w:szCs w:val="24"/>
                    </w:rPr>
                  </m:ctrlPr>
                </m:dPr>
                <m:e>
                  <m:r>
                    <w:rPr>
                      <w:rFonts w:ascii="Cambria Math" w:hAnsi="Cambria Math"/>
                      <w:spacing w:val="2"/>
                      <w:sz w:val="24"/>
                      <w:szCs w:val="24"/>
                    </w:rPr>
                    <m:t>x</m:t>
                  </m:r>
                </m:e>
              </m:d>
            </m:oMath>
            <w:r w:rsidR="008F5FF4" w:rsidRPr="008F5FF4">
              <w:rPr>
                <w:rFonts w:ascii="Times New Roman" w:hAnsi="Times New Roman"/>
                <w:sz w:val="24"/>
                <w:szCs w:val="24"/>
              </w:rPr>
              <w:t>,</w:t>
            </w:r>
            <w:r w:rsidR="008F5FF4" w:rsidRPr="008F5FF4">
              <w:rPr>
                <w:rFonts w:ascii="Times New Roman" w:hAnsi="Times New Roman"/>
                <w:i/>
                <w:sz w:val="24"/>
                <w:szCs w:val="24"/>
              </w:rPr>
              <w:t xml:space="preserve"> </w:t>
            </w:r>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c</m:t>
                  </m:r>
                </m:sub>
              </m:sSub>
              <m:d>
                <m:dPr>
                  <m:ctrlPr>
                    <w:rPr>
                      <w:rFonts w:ascii="Cambria Math" w:hAnsi="Cambria Math"/>
                      <w:i/>
                      <w:sz w:val="24"/>
                      <w:szCs w:val="24"/>
                    </w:rPr>
                  </m:ctrlPr>
                </m:dPr>
                <m:e>
                  <m:r>
                    <w:rPr>
                      <w:rFonts w:ascii="Cambria Math" w:hAnsi="Cambria Math"/>
                      <w:spacing w:val="2"/>
                      <w:sz w:val="24"/>
                      <w:szCs w:val="24"/>
                    </w:rPr>
                    <m:t>y</m:t>
                  </m:r>
                </m:e>
              </m:d>
            </m:oMath>
          </w:p>
        </w:tc>
        <w:tc>
          <w:tcPr>
            <w:tcW w:w="1707" w:type="dxa"/>
            <w:vAlign w:val="center"/>
          </w:tcPr>
          <w:p w14:paraId="20B9274A" w14:textId="77777777" w:rsidR="008F5FF4" w:rsidRPr="008F5FF4" w:rsidRDefault="008F5FF4" w:rsidP="006B5D0A">
            <w:pPr>
              <w:jc w:val="center"/>
              <w:rPr>
                <w:rFonts w:ascii="Times New Roman" w:hAnsi="Times New Roman"/>
                <w:color w:val="000000"/>
                <w:szCs w:val="21"/>
              </w:rPr>
            </w:pPr>
            <w:r w:rsidRPr="008F5FF4">
              <w:rPr>
                <w:rFonts w:ascii="Times New Roman" w:hAnsi="Times New Roman"/>
                <w:color w:val="000000"/>
                <w:szCs w:val="21"/>
              </w:rPr>
              <w:t>0.0005</w:t>
            </w:r>
          </w:p>
        </w:tc>
        <w:tc>
          <w:tcPr>
            <w:tcW w:w="1417" w:type="dxa"/>
            <w:vAlign w:val="center"/>
          </w:tcPr>
          <w:p w14:paraId="7A250730" w14:textId="77777777" w:rsidR="008F5FF4" w:rsidRPr="008F5FF4" w:rsidRDefault="008F5FF4" w:rsidP="006B5D0A">
            <w:pPr>
              <w:jc w:val="center"/>
              <w:rPr>
                <w:rFonts w:ascii="Times New Roman" w:hAnsi="Times New Roman"/>
                <w:color w:val="000000"/>
                <w:szCs w:val="21"/>
              </w:rPr>
            </w:pPr>
            <w:r w:rsidRPr="008F5FF4">
              <w:rPr>
                <w:rFonts w:ascii="Times New Roman" w:hAnsi="Times New Roman"/>
                <w:color w:val="000000"/>
                <w:szCs w:val="21"/>
              </w:rPr>
              <w:t>0.0005</w:t>
            </w:r>
          </w:p>
        </w:tc>
      </w:tr>
      <w:tr w:rsidR="008F5FF4" w:rsidRPr="008F5FF4" w14:paraId="5A2CB331" w14:textId="77777777" w:rsidTr="006B5D0A">
        <w:trPr>
          <w:trHeight w:val="383"/>
          <w:jc w:val="center"/>
        </w:trPr>
        <w:tc>
          <w:tcPr>
            <w:tcW w:w="2552" w:type="dxa"/>
            <w:vAlign w:val="center"/>
          </w:tcPr>
          <w:p w14:paraId="67189015" w14:textId="77777777" w:rsidR="008F5FF4" w:rsidRPr="008F5FF4" w:rsidRDefault="008F5FF4" w:rsidP="006B5D0A">
            <w:pPr>
              <w:spacing w:line="276" w:lineRule="auto"/>
              <w:jc w:val="center"/>
              <w:rPr>
                <w:rFonts w:ascii="Times New Roman" w:hAnsi="Times New Roman"/>
                <w:szCs w:val="21"/>
              </w:rPr>
            </w:pPr>
            <w:r w:rsidRPr="008F5FF4">
              <w:rPr>
                <w:rFonts w:ascii="Times New Roman" w:hAnsi="Times New Roman"/>
                <w:szCs w:val="21"/>
              </w:rPr>
              <w:t>合成扩展不确定度</w:t>
            </w:r>
          </w:p>
        </w:tc>
        <w:tc>
          <w:tcPr>
            <w:tcW w:w="2126" w:type="dxa"/>
            <w:vAlign w:val="center"/>
          </w:tcPr>
          <w:p w14:paraId="345C76BB" w14:textId="77777777" w:rsidR="008F5FF4" w:rsidRPr="008F5FF4" w:rsidRDefault="008F5FF4" w:rsidP="006B5D0A">
            <w:pPr>
              <w:spacing w:line="276" w:lineRule="auto"/>
              <w:jc w:val="center"/>
              <w:rPr>
                <w:rFonts w:ascii="Times New Roman" w:hAnsi="Times New Roman"/>
                <w:szCs w:val="21"/>
              </w:rPr>
            </w:pPr>
            <m:oMath>
              <m:r>
                <w:rPr>
                  <w:rFonts w:ascii="Cambria Math" w:hAnsi="Cambria Math"/>
                  <w:sz w:val="24"/>
                  <w:szCs w:val="24"/>
                </w:rPr>
                <m:t>U(</m:t>
              </m:r>
              <m:r>
                <w:rPr>
                  <w:rFonts w:ascii="Cambria Math" w:hAnsi="Cambria Math"/>
                </w:rPr>
                <m:t>x</m:t>
              </m:r>
              <m:r>
                <w:rPr>
                  <w:rFonts w:ascii="Cambria Math" w:hAnsi="Cambria Math"/>
                  <w:sz w:val="24"/>
                  <w:szCs w:val="24"/>
                </w:rPr>
                <m:t>)</m:t>
              </m:r>
            </m:oMath>
            <w:r w:rsidRPr="008F5FF4">
              <w:rPr>
                <w:rFonts w:ascii="Times New Roman" w:hAnsi="Times New Roman"/>
                <w:sz w:val="24"/>
                <w:szCs w:val="24"/>
              </w:rPr>
              <w:t>,</w:t>
            </w:r>
            <w:r w:rsidRPr="008F5FF4">
              <w:rPr>
                <w:rFonts w:ascii="Times New Roman" w:hAnsi="Times New Roman"/>
                <w:i/>
                <w:sz w:val="24"/>
                <w:szCs w:val="24"/>
              </w:rPr>
              <w:t xml:space="preserve"> </w:t>
            </w:r>
            <m:oMath>
              <m:r>
                <w:rPr>
                  <w:rFonts w:ascii="Cambria Math" w:hAnsi="Cambria Math"/>
                  <w:sz w:val="24"/>
                  <w:szCs w:val="24"/>
                </w:rPr>
                <m:t>U(</m:t>
              </m:r>
              <m:r>
                <w:rPr>
                  <w:rFonts w:ascii="Cambria Math" w:hAnsi="Cambria Math"/>
                </w:rPr>
                <m:t>y</m:t>
              </m:r>
              <m:r>
                <w:rPr>
                  <w:rFonts w:ascii="Cambria Math" w:hAnsi="Cambria Math"/>
                  <w:sz w:val="24"/>
                  <w:szCs w:val="24"/>
                </w:rPr>
                <m:t>)</m:t>
              </m:r>
            </m:oMath>
          </w:p>
        </w:tc>
        <w:tc>
          <w:tcPr>
            <w:tcW w:w="1707" w:type="dxa"/>
            <w:vAlign w:val="center"/>
          </w:tcPr>
          <w:p w14:paraId="5A43BC7F" w14:textId="77777777" w:rsidR="008F5FF4" w:rsidRPr="008F5FF4" w:rsidRDefault="008F5FF4" w:rsidP="006B5D0A">
            <w:pPr>
              <w:jc w:val="center"/>
              <w:rPr>
                <w:rFonts w:ascii="Times New Roman" w:hAnsi="Times New Roman"/>
                <w:color w:val="000000"/>
                <w:szCs w:val="21"/>
              </w:rPr>
            </w:pPr>
            <w:r w:rsidRPr="008F5FF4">
              <w:rPr>
                <w:rFonts w:ascii="Times New Roman" w:hAnsi="Times New Roman"/>
                <w:color w:val="000000"/>
                <w:szCs w:val="21"/>
              </w:rPr>
              <w:t>0.0010</w:t>
            </w:r>
          </w:p>
        </w:tc>
        <w:tc>
          <w:tcPr>
            <w:tcW w:w="1417" w:type="dxa"/>
            <w:vAlign w:val="center"/>
          </w:tcPr>
          <w:p w14:paraId="73A348CC" w14:textId="77777777" w:rsidR="008F5FF4" w:rsidRPr="008F5FF4" w:rsidRDefault="008F5FF4" w:rsidP="006B5D0A">
            <w:pPr>
              <w:jc w:val="center"/>
              <w:rPr>
                <w:rFonts w:ascii="Times New Roman" w:hAnsi="Times New Roman"/>
                <w:color w:val="000000"/>
                <w:szCs w:val="21"/>
              </w:rPr>
            </w:pPr>
            <w:r w:rsidRPr="008F5FF4">
              <w:rPr>
                <w:rFonts w:ascii="Times New Roman" w:hAnsi="Times New Roman"/>
                <w:color w:val="000000"/>
                <w:szCs w:val="21"/>
              </w:rPr>
              <w:t>0.0010</w:t>
            </w:r>
          </w:p>
        </w:tc>
      </w:tr>
    </w:tbl>
    <w:p w14:paraId="4DEA1279" w14:textId="77777777" w:rsidR="000C0F77" w:rsidRPr="008F5FF4" w:rsidRDefault="000C0F77" w:rsidP="008F5FF4">
      <w:pPr>
        <w:spacing w:beforeLines="100" w:before="240" w:afterLines="50" w:after="120" w:line="276" w:lineRule="auto"/>
        <w:rPr>
          <w:rFonts w:ascii="Times New Roman" w:hAnsi="Times New Roman"/>
          <w:sz w:val="24"/>
          <w:szCs w:val="24"/>
        </w:rPr>
      </w:pPr>
    </w:p>
    <w:bookmarkEnd w:id="8"/>
    <w:p w14:paraId="27D37CF5" w14:textId="77777777" w:rsidR="000C0F77" w:rsidRPr="008F5FF4" w:rsidRDefault="000C0F77" w:rsidP="000C0F77">
      <w:pPr>
        <w:spacing w:line="276" w:lineRule="auto"/>
        <w:rPr>
          <w:rFonts w:ascii="Times New Roman" w:hAnsi="Times New Roman"/>
          <w:sz w:val="24"/>
          <w:szCs w:val="24"/>
        </w:rPr>
      </w:pPr>
      <w:r w:rsidRPr="008F5FF4">
        <w:rPr>
          <w:rFonts w:ascii="Times New Roman" w:hAnsi="Times New Roman"/>
          <w:sz w:val="24"/>
          <w:szCs w:val="24"/>
        </w:rPr>
        <w:lastRenderedPageBreak/>
        <w:t>（二）散斑对比度的不确定度评定</w:t>
      </w:r>
    </w:p>
    <w:p w14:paraId="776D840A" w14:textId="6BA8FB81" w:rsidR="000C0F77" w:rsidRPr="008F5FF4" w:rsidRDefault="008F5FF4" w:rsidP="000C0F77">
      <w:pPr>
        <w:spacing w:line="276" w:lineRule="auto"/>
        <w:rPr>
          <w:rFonts w:ascii="Times New Roman" w:hAnsi="Times New Roman"/>
          <w:sz w:val="24"/>
          <w:szCs w:val="24"/>
        </w:rPr>
      </w:pPr>
      <w:r>
        <w:rPr>
          <w:rFonts w:ascii="Times New Roman" w:hAnsi="Times New Roman"/>
          <w:sz w:val="24"/>
          <w:szCs w:val="24"/>
        </w:rPr>
        <w:t>4</w:t>
      </w:r>
      <w:r w:rsidR="000C0F77" w:rsidRPr="008F5FF4">
        <w:rPr>
          <w:rFonts w:ascii="Times New Roman" w:hAnsi="Times New Roman"/>
          <w:sz w:val="24"/>
          <w:szCs w:val="24"/>
        </w:rPr>
        <w:t>.1</w:t>
      </w:r>
      <w:r w:rsidR="000C0F77" w:rsidRPr="008F5FF4">
        <w:rPr>
          <w:rFonts w:ascii="Times New Roman" w:hAnsi="Times New Roman"/>
          <w:sz w:val="24"/>
          <w:szCs w:val="24"/>
        </w:rPr>
        <w:t>测量模型</w:t>
      </w:r>
    </w:p>
    <w:p w14:paraId="3F6F66F3" w14:textId="77777777"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sz w:val="24"/>
          <w:szCs w:val="24"/>
        </w:rPr>
        <w:t>散斑对比度的相对示值误差由下式表示：</w:t>
      </w:r>
    </w:p>
    <w:p w14:paraId="2FCD40BC" w14:textId="19A852F8" w:rsidR="000C0F77" w:rsidRPr="008F5FF4" w:rsidRDefault="00A05DD2" w:rsidP="008F5FF4">
      <w:pPr>
        <w:spacing w:line="276" w:lineRule="auto"/>
        <w:ind w:firstLineChars="1700" w:firstLine="3400"/>
        <w:rPr>
          <w:rFonts w:ascii="Times New Roman" w:hAnsi="Times New Roman"/>
          <w:sz w:val="24"/>
          <w:szCs w:val="24"/>
        </w:rPr>
      </w:pPr>
      <m:oMath>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m:t>
                </m:r>
                <m:r>
                  <m:rPr>
                    <m:sty m:val="p"/>
                  </m:rPr>
                  <w:rPr>
                    <w:rFonts w:ascii="Cambria Math" w:hAnsi="Cambria Math"/>
                  </w:rPr>
                  <m:t>标准</m:t>
                </m:r>
              </m:sub>
            </m:sSub>
          </m:num>
          <m:den>
            <m:sSub>
              <m:sSubPr>
                <m:ctrlPr>
                  <w:rPr>
                    <w:rFonts w:ascii="Cambria Math" w:hAnsi="Cambria Math"/>
                    <w:i/>
                  </w:rPr>
                </m:ctrlPr>
              </m:sSubPr>
              <m:e>
                <m:r>
                  <w:rPr>
                    <w:rFonts w:ascii="Cambria Math" w:hAnsi="Cambria Math"/>
                  </w:rPr>
                  <m:t>C</m:t>
                </m:r>
              </m:e>
              <m:sub>
                <m:r>
                  <w:rPr>
                    <w:rFonts w:ascii="Cambria Math" w:hAnsi="Cambria Math"/>
                  </w:rPr>
                  <m:t>s</m:t>
                </m:r>
                <m:r>
                  <m:rPr>
                    <m:sty m:val="p"/>
                  </m:rPr>
                  <w:rPr>
                    <w:rFonts w:ascii="Cambria Math" w:hAnsi="Cambria Math"/>
                  </w:rPr>
                  <m:t>标准</m:t>
                </m:r>
              </m:sub>
            </m:sSub>
          </m:den>
        </m:f>
        <m:r>
          <w:rPr>
            <w:rFonts w:ascii="Cambria Math" w:hAnsi="Cambria Math"/>
          </w:rPr>
          <m:t>×100%</m:t>
        </m:r>
      </m:oMath>
      <w:r w:rsidR="000C0F77" w:rsidRPr="008F5FF4">
        <w:rPr>
          <w:rFonts w:ascii="Times New Roman" w:hAnsi="Times New Roman"/>
        </w:rPr>
        <w:t xml:space="preserve">                          </w:t>
      </w:r>
      <w:r w:rsidR="000C0F77" w:rsidRPr="008F5FF4">
        <w:rPr>
          <w:rFonts w:ascii="Times New Roman" w:hAnsi="Times New Roman"/>
          <w:sz w:val="24"/>
          <w:szCs w:val="24"/>
        </w:rPr>
        <w:t>(</w:t>
      </w:r>
      <w:r w:rsidR="008F5FF4">
        <w:rPr>
          <w:rFonts w:ascii="Times New Roman" w:hAnsi="Times New Roman"/>
          <w:sz w:val="24"/>
          <w:szCs w:val="24"/>
        </w:rPr>
        <w:t>19</w:t>
      </w:r>
      <w:r w:rsidR="000C0F77" w:rsidRPr="008F5FF4">
        <w:rPr>
          <w:rFonts w:ascii="Times New Roman" w:hAnsi="Times New Roman"/>
          <w:sz w:val="24"/>
          <w:szCs w:val="24"/>
        </w:rPr>
        <w:t>)</w:t>
      </w:r>
    </w:p>
    <w:p w14:paraId="70393892" w14:textId="77777777" w:rsidR="000C0F77" w:rsidRPr="008F5FF4" w:rsidRDefault="000C0F77" w:rsidP="000C0F77">
      <w:pPr>
        <w:pStyle w:val="affffc"/>
        <w:spacing w:line="276" w:lineRule="auto"/>
        <w:ind w:firstLineChars="200" w:firstLine="488"/>
        <w:rPr>
          <w:rFonts w:ascii="Times New Roman" w:hAnsi="Times New Roman"/>
        </w:rPr>
      </w:pPr>
      <w:r w:rsidRPr="008F5FF4">
        <w:rPr>
          <w:rFonts w:ascii="Times New Roman" w:hAnsi="Times New Roman"/>
        </w:rPr>
        <w:t>式中：</w:t>
      </w:r>
    </w:p>
    <w:p w14:paraId="5E3C35CB" w14:textId="44A2BB97" w:rsidR="000C0F77" w:rsidRPr="008F5FF4" w:rsidRDefault="00A05DD2" w:rsidP="000C0F77">
      <w:pPr>
        <w:pStyle w:val="affffc"/>
        <w:spacing w:line="276" w:lineRule="auto"/>
        <w:ind w:firstLineChars="200" w:firstLine="488"/>
        <w:rPr>
          <w:rFonts w:ascii="Times New Roman" w:hAnsi="Times New Roman"/>
        </w:rPr>
      </w:pPr>
      <m:oMath>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m:t>
            </m:r>
          </m:sub>
        </m:sSub>
      </m:oMath>
      <w:r w:rsidR="000C0F77" w:rsidRPr="008F5FF4">
        <w:rPr>
          <w:rFonts w:ascii="Times New Roman" w:hAnsi="Times New Roman"/>
        </w:rPr>
        <w:t>——</w:t>
      </w:r>
      <w:r w:rsidR="000C0F77" w:rsidRPr="008F5FF4">
        <w:rPr>
          <w:rFonts w:ascii="Times New Roman" w:hAnsi="Times New Roman"/>
        </w:rPr>
        <w:t>散斑对比度相对示值误差；</w:t>
      </w:r>
    </w:p>
    <w:p w14:paraId="46E89738" w14:textId="1E7DFAD6" w:rsidR="000C0F77" w:rsidRPr="008F5FF4" w:rsidRDefault="00000000" w:rsidP="000C0F77">
      <w:pPr>
        <w:pStyle w:val="affffc"/>
        <w:spacing w:line="276" w:lineRule="auto"/>
        <w:ind w:firstLineChars="200" w:firstLine="480"/>
        <w:rPr>
          <w:rFonts w:ascii="Times New Roman" w:hAnsi="Times New Roman"/>
        </w:rPr>
      </w:pPr>
      <m:oMath>
        <m:sSub>
          <m:sSubPr>
            <m:ctrlPr>
              <w:rPr>
                <w:rFonts w:ascii="Cambria Math" w:hAnsi="Cambria Math"/>
                <w:i/>
              </w:rPr>
            </m:ctrlPr>
          </m:sSubPr>
          <m:e>
            <m:r>
              <w:rPr>
                <w:rFonts w:ascii="Cambria Math" w:hAnsi="Cambria Math"/>
              </w:rPr>
              <m:t>C</m:t>
            </m:r>
          </m:e>
          <m:sub>
            <m:r>
              <w:rPr>
                <w:rFonts w:ascii="Cambria Math" w:hAnsi="Cambria Math"/>
              </w:rPr>
              <m:t>s</m:t>
            </m:r>
          </m:sub>
        </m:sSub>
      </m:oMath>
      <w:r w:rsidR="000C0F77" w:rsidRPr="008F5FF4">
        <w:rPr>
          <w:rFonts w:ascii="Times New Roman" w:hAnsi="Times New Roman"/>
        </w:rPr>
        <w:t>——</w:t>
      </w:r>
      <w:r w:rsidR="000C0F77" w:rsidRPr="008F5FF4">
        <w:rPr>
          <w:rFonts w:ascii="Times New Roman" w:hAnsi="Times New Roman"/>
        </w:rPr>
        <w:t>散斑对比度测量值；</w:t>
      </w:r>
    </w:p>
    <w:p w14:paraId="63FE1D74" w14:textId="02960E24" w:rsidR="000C0F77" w:rsidRPr="008F5FF4" w:rsidRDefault="00000000" w:rsidP="000C0F77">
      <w:pPr>
        <w:pStyle w:val="affffc"/>
        <w:spacing w:line="276" w:lineRule="auto"/>
        <w:ind w:firstLineChars="200" w:firstLine="480"/>
        <w:rPr>
          <w:rFonts w:ascii="Times New Roman" w:hAnsi="Times New Roman"/>
        </w:rPr>
      </w:pPr>
      <m:oMath>
        <m:sSub>
          <m:sSubPr>
            <m:ctrlPr>
              <w:rPr>
                <w:rFonts w:ascii="Cambria Math" w:hAnsi="Cambria Math"/>
                <w:i/>
              </w:rPr>
            </m:ctrlPr>
          </m:sSubPr>
          <m:e>
            <m:r>
              <w:rPr>
                <w:rFonts w:ascii="Cambria Math" w:hAnsi="Cambria Math"/>
              </w:rPr>
              <m:t>C</m:t>
            </m:r>
          </m:e>
          <m:sub>
            <m:r>
              <w:rPr>
                <w:rFonts w:ascii="Cambria Math" w:hAnsi="Cambria Math"/>
              </w:rPr>
              <m:t>s</m:t>
            </m:r>
            <m:r>
              <m:rPr>
                <m:sty m:val="p"/>
              </m:rPr>
              <w:rPr>
                <w:rFonts w:ascii="Cambria Math" w:hAnsi="Cambria Math"/>
              </w:rPr>
              <m:t>标准</m:t>
            </m:r>
          </m:sub>
        </m:sSub>
      </m:oMath>
      <w:r w:rsidR="000C0F77" w:rsidRPr="008F5FF4">
        <w:rPr>
          <w:rFonts w:ascii="Times New Roman" w:hAnsi="Times New Roman"/>
        </w:rPr>
        <w:t>——</w:t>
      </w:r>
      <w:r w:rsidR="000C0F77" w:rsidRPr="008F5FF4">
        <w:rPr>
          <w:rFonts w:ascii="Times New Roman" w:hAnsi="Times New Roman"/>
        </w:rPr>
        <w:t>散斑对比度标准值。</w:t>
      </w:r>
    </w:p>
    <w:p w14:paraId="26BCCA60" w14:textId="50D2AD10" w:rsidR="000C0F77" w:rsidRPr="008F5FF4" w:rsidRDefault="008F5FF4" w:rsidP="000C0F77">
      <w:pPr>
        <w:spacing w:line="276" w:lineRule="auto"/>
        <w:rPr>
          <w:rFonts w:ascii="Times New Roman" w:hAnsi="Times New Roman"/>
          <w:sz w:val="24"/>
          <w:szCs w:val="24"/>
        </w:rPr>
      </w:pPr>
      <w:r>
        <w:rPr>
          <w:rFonts w:ascii="Times New Roman" w:hAnsi="Times New Roman"/>
          <w:sz w:val="24"/>
          <w:szCs w:val="24"/>
        </w:rPr>
        <w:t>4</w:t>
      </w:r>
      <w:r w:rsidR="000C0F77" w:rsidRPr="008F5FF4">
        <w:rPr>
          <w:rFonts w:ascii="Times New Roman" w:hAnsi="Times New Roman"/>
          <w:sz w:val="24"/>
          <w:szCs w:val="24"/>
        </w:rPr>
        <w:t xml:space="preserve">.2 </w:t>
      </w:r>
      <w:r w:rsidR="000C0F77" w:rsidRPr="008F5FF4">
        <w:rPr>
          <w:rFonts w:ascii="Times New Roman" w:hAnsi="Times New Roman"/>
          <w:sz w:val="24"/>
          <w:szCs w:val="24"/>
        </w:rPr>
        <w:t>标准不确定度评定</w:t>
      </w:r>
    </w:p>
    <w:p w14:paraId="33AC998C" w14:textId="4540AF6F" w:rsidR="000C0F77" w:rsidRPr="008F5FF4" w:rsidRDefault="008F5FF4" w:rsidP="000C0F77">
      <w:pPr>
        <w:spacing w:line="276" w:lineRule="auto"/>
        <w:rPr>
          <w:rFonts w:ascii="Times New Roman" w:hAnsi="Times New Roman"/>
          <w:sz w:val="24"/>
          <w:szCs w:val="24"/>
        </w:rPr>
      </w:pPr>
      <w:r>
        <w:rPr>
          <w:rFonts w:ascii="Times New Roman" w:hAnsi="Times New Roman"/>
          <w:sz w:val="24"/>
          <w:szCs w:val="24"/>
        </w:rPr>
        <w:t>4</w:t>
      </w:r>
      <w:r w:rsidR="000C0F77" w:rsidRPr="008F5FF4">
        <w:rPr>
          <w:rFonts w:ascii="Times New Roman" w:hAnsi="Times New Roman"/>
          <w:sz w:val="24"/>
          <w:szCs w:val="24"/>
        </w:rPr>
        <w:t>.2.1</w:t>
      </w:r>
      <w:r w:rsidR="000C0F77" w:rsidRPr="008F5FF4">
        <w:rPr>
          <w:rFonts w:ascii="Times New Roman" w:hAnsi="Times New Roman"/>
          <w:sz w:val="24"/>
          <w:szCs w:val="24"/>
        </w:rPr>
        <w:t>由测量重复性引入的标准不确定度</w:t>
      </w:r>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0rel</m:t>
            </m:r>
          </m:sub>
        </m:sSub>
      </m:oMath>
    </w:p>
    <w:p w14:paraId="7F8B4D12" w14:textId="29599C95"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sz w:val="24"/>
          <w:szCs w:val="24"/>
        </w:rPr>
        <w:t>重复测量</w:t>
      </w:r>
      <w:r w:rsidRPr="008F5FF4">
        <w:rPr>
          <w:rFonts w:ascii="Times New Roman" w:hAnsi="Times New Roman"/>
          <w:sz w:val="24"/>
          <w:szCs w:val="24"/>
        </w:rPr>
        <w:t>3</w:t>
      </w:r>
      <w:r w:rsidRPr="008F5FF4">
        <w:rPr>
          <w:rFonts w:ascii="Times New Roman" w:hAnsi="Times New Roman"/>
          <w:sz w:val="24"/>
          <w:szCs w:val="24"/>
        </w:rPr>
        <w:t>次，使用极差法计算</w:t>
      </w:r>
      <w:r w:rsidRPr="008F5FF4">
        <w:rPr>
          <w:rFonts w:ascii="Times New Roman" w:hAnsi="Times New Roman"/>
          <w:sz w:val="24"/>
          <w:szCs w:val="24"/>
        </w:rPr>
        <w:t>3</w:t>
      </w:r>
      <w:r w:rsidRPr="008F5FF4">
        <w:rPr>
          <w:rFonts w:ascii="Times New Roman" w:hAnsi="Times New Roman"/>
          <w:sz w:val="24"/>
          <w:szCs w:val="24"/>
        </w:rPr>
        <w:t>次测量的实验标准偏差</w:t>
      </w:r>
      <m:oMath>
        <m:r>
          <w:rPr>
            <w:rFonts w:ascii="Cambria Math" w:hAnsi="Cambria Math"/>
            <w:sz w:val="24"/>
            <w:szCs w:val="24"/>
          </w:rPr>
          <m:t>s</m:t>
        </m:r>
      </m:oMath>
      <w:r w:rsidRPr="008F5FF4">
        <w:rPr>
          <w:rFonts w:ascii="Times New Roman" w:hAnsi="Times New Roman"/>
          <w:sz w:val="24"/>
          <w:szCs w:val="24"/>
        </w:rPr>
        <w:t>：</w:t>
      </w:r>
    </w:p>
    <w:p w14:paraId="1E18BB1B" w14:textId="2AF332F3"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sz w:val="24"/>
          <w:szCs w:val="24"/>
        </w:rPr>
        <w:t xml:space="preserve">                           </w:t>
      </w:r>
      <m:oMath>
        <m:r>
          <w:rPr>
            <w:rFonts w:ascii="Cambria Math" w:hAnsi="Cambria Math"/>
            <w:sz w:val="24"/>
            <w:szCs w:val="24"/>
          </w:rPr>
          <m:t>s=</m:t>
        </m:r>
        <m:f>
          <m:fPr>
            <m:ctrlPr>
              <w:rPr>
                <w:rFonts w:ascii="Cambria Math" w:hAnsi="Cambria Math"/>
                <w:sz w:val="24"/>
                <w:szCs w:val="24"/>
              </w:rPr>
            </m:ctrlPr>
          </m:fPr>
          <m:num>
            <m:r>
              <w:rPr>
                <w:rFonts w:ascii="Cambria Math" w:hAnsi="Cambria Math"/>
                <w:sz w:val="24"/>
                <w:szCs w:val="24"/>
              </w:rPr>
              <m:t>R</m:t>
            </m:r>
          </m:num>
          <m:den>
            <m:r>
              <w:rPr>
                <w:rFonts w:ascii="Cambria Math" w:hAnsi="Cambria Math"/>
                <w:sz w:val="24"/>
                <w:szCs w:val="24"/>
              </w:rPr>
              <m:t>C</m:t>
            </m:r>
          </m:den>
        </m:f>
      </m:oMath>
      <w:r w:rsidRPr="008F5FF4">
        <w:rPr>
          <w:rFonts w:ascii="Times New Roman" w:hAnsi="Times New Roman"/>
          <w:sz w:val="24"/>
          <w:szCs w:val="24"/>
        </w:rPr>
        <w:t xml:space="preserve">                               (</w:t>
      </w:r>
      <w:r w:rsidR="008F5FF4">
        <w:rPr>
          <w:rFonts w:ascii="Times New Roman" w:hAnsi="Times New Roman"/>
          <w:sz w:val="24"/>
          <w:szCs w:val="24"/>
        </w:rPr>
        <w:t>20</w:t>
      </w:r>
      <w:r w:rsidRPr="008F5FF4">
        <w:rPr>
          <w:rFonts w:ascii="Times New Roman" w:hAnsi="Times New Roman"/>
          <w:sz w:val="24"/>
          <w:szCs w:val="24"/>
        </w:rPr>
        <w:t>)</w:t>
      </w:r>
    </w:p>
    <w:p w14:paraId="35CEAF2F" w14:textId="77777777"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sz w:val="24"/>
          <w:szCs w:val="24"/>
        </w:rPr>
        <w:t>式中：</w:t>
      </w:r>
    </w:p>
    <w:p w14:paraId="552376A3" w14:textId="77777777"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i/>
          <w:sz w:val="24"/>
          <w:szCs w:val="24"/>
        </w:rPr>
        <w:t>R</w:t>
      </w:r>
      <w:r w:rsidRPr="008F5FF4">
        <w:rPr>
          <w:rFonts w:ascii="Times New Roman" w:hAnsi="Times New Roman"/>
          <w:sz w:val="24"/>
          <w:szCs w:val="24"/>
        </w:rPr>
        <w:t>——</w:t>
      </w:r>
      <w:r w:rsidRPr="008F5FF4">
        <w:rPr>
          <w:rFonts w:ascii="Times New Roman" w:hAnsi="Times New Roman"/>
          <w:sz w:val="24"/>
          <w:szCs w:val="24"/>
        </w:rPr>
        <w:t>极差；</w:t>
      </w:r>
    </w:p>
    <w:p w14:paraId="4C8B3FE1" w14:textId="77777777"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i/>
          <w:sz w:val="24"/>
          <w:szCs w:val="24"/>
        </w:rPr>
        <w:t>C</w:t>
      </w:r>
      <w:r w:rsidRPr="008F5FF4">
        <w:rPr>
          <w:rFonts w:ascii="Times New Roman" w:hAnsi="Times New Roman"/>
          <w:sz w:val="24"/>
          <w:szCs w:val="24"/>
        </w:rPr>
        <w:t>——</w:t>
      </w:r>
      <w:r w:rsidRPr="008F5FF4">
        <w:rPr>
          <w:rFonts w:ascii="Times New Roman" w:hAnsi="Times New Roman"/>
          <w:sz w:val="24"/>
          <w:szCs w:val="24"/>
        </w:rPr>
        <w:t>极差系数。查表可得对应</w:t>
      </w:r>
      <w:r w:rsidRPr="008F5FF4">
        <w:rPr>
          <w:rFonts w:ascii="Times New Roman" w:hAnsi="Times New Roman"/>
          <w:sz w:val="24"/>
          <w:szCs w:val="24"/>
        </w:rPr>
        <w:t>3</w:t>
      </w:r>
      <w:r w:rsidRPr="008F5FF4">
        <w:rPr>
          <w:rFonts w:ascii="Times New Roman" w:hAnsi="Times New Roman"/>
          <w:sz w:val="24"/>
          <w:szCs w:val="24"/>
        </w:rPr>
        <w:t>次测量的极差系数为</w:t>
      </w:r>
      <w:r w:rsidRPr="008F5FF4">
        <w:rPr>
          <w:rFonts w:ascii="Times New Roman" w:hAnsi="Times New Roman"/>
          <w:i/>
          <w:sz w:val="24"/>
          <w:szCs w:val="24"/>
        </w:rPr>
        <w:t>C</w:t>
      </w:r>
      <w:r w:rsidRPr="008F5FF4">
        <w:rPr>
          <w:rFonts w:ascii="Times New Roman" w:hAnsi="Times New Roman"/>
          <w:sz w:val="24"/>
          <w:szCs w:val="24"/>
        </w:rPr>
        <w:t>=1.69</w:t>
      </w:r>
      <w:r w:rsidRPr="008F5FF4">
        <w:rPr>
          <w:rFonts w:ascii="Times New Roman" w:hAnsi="Times New Roman"/>
          <w:sz w:val="24"/>
          <w:szCs w:val="24"/>
        </w:rPr>
        <w:t>。</w:t>
      </w:r>
    </w:p>
    <w:p w14:paraId="151E6D76" w14:textId="77777777"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sz w:val="24"/>
          <w:szCs w:val="24"/>
        </w:rPr>
        <w:t>则由测量重复性引入的标准不确定度为：</w:t>
      </w:r>
    </w:p>
    <w:p w14:paraId="4B5A0FB9" w14:textId="6461E928"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0</m:t>
            </m:r>
            <m:r>
              <m:rPr>
                <m:sty m:val="p"/>
              </m:rPr>
              <w:rPr>
                <w:rFonts w:ascii="Cambria Math" w:hAnsi="Cambria Math"/>
                <w:sz w:val="24"/>
                <w:szCs w:val="24"/>
              </w:rPr>
              <m:t>rel</m:t>
            </m:r>
          </m:sub>
        </m:sSub>
        <m:r>
          <w:rPr>
            <w:rFonts w:ascii="Cambria Math" w:hAnsi="Cambria Math"/>
            <w:sz w:val="24"/>
            <w:szCs w:val="24"/>
          </w:rPr>
          <m:t>(</m:t>
        </m:r>
        <m:sSub>
          <m:sSubPr>
            <m:ctrlPr>
              <w:rPr>
                <w:rFonts w:ascii="Cambria Math" w:hAnsi="Cambria Math"/>
                <w:i/>
              </w:rPr>
            </m:ctrlPr>
          </m:sSubPr>
          <m:e>
            <m:r>
              <w:rPr>
                <w:rFonts w:ascii="Cambria Math" w:hAnsi="Cambria Math"/>
              </w:rPr>
              <m:t>C</m:t>
            </m:r>
          </m:e>
          <m:sub>
            <m:r>
              <w:rPr>
                <w:rFonts w:ascii="Cambria Math" w:hAnsi="Cambria Math"/>
              </w:rPr>
              <m:t>s</m:t>
            </m:r>
          </m:sub>
        </m:sSub>
        <m:r>
          <w:rPr>
            <w:rFonts w:ascii="Cambria Math" w:hAnsi="Cambria Math"/>
            <w:sz w:val="24"/>
            <w:szCs w:val="24"/>
          </w:rPr>
          <m:t>)=s</m:t>
        </m:r>
        <m:d>
          <m:dPr>
            <m:ctrlPr>
              <w:rPr>
                <w:rFonts w:ascii="Cambria Math" w:hAnsi="Cambria Math"/>
                <w:i/>
                <w:sz w:val="24"/>
                <w:szCs w:val="24"/>
              </w:rPr>
            </m:ctrlPr>
          </m:dPr>
          <m:e>
            <m:bar>
              <m:barPr>
                <m:pos m:val="top"/>
                <m:ctrlPr>
                  <w:rPr>
                    <w:rFonts w:ascii="Cambria Math" w:hAnsi="Cambria Math"/>
                    <w:sz w:val="24"/>
                    <w:szCs w:val="24"/>
                  </w:rPr>
                </m:ctrlPr>
              </m:barPr>
              <m:e>
                <m:sSub>
                  <m:sSubPr>
                    <m:ctrlPr>
                      <w:rPr>
                        <w:rFonts w:ascii="Cambria Math" w:hAnsi="Cambria Math"/>
                        <w:i/>
                      </w:rPr>
                    </m:ctrlPr>
                  </m:sSubPr>
                  <m:e>
                    <m:r>
                      <w:rPr>
                        <w:rFonts w:ascii="Cambria Math" w:hAnsi="Cambria Math"/>
                      </w:rPr>
                      <m:t>C</m:t>
                    </m:r>
                  </m:e>
                  <m:sub>
                    <m:r>
                      <w:rPr>
                        <w:rFonts w:ascii="Cambria Math" w:hAnsi="Cambria Math"/>
                      </w:rPr>
                      <m:t>s</m:t>
                    </m:r>
                  </m:sub>
                </m:sSub>
              </m:e>
            </m:ba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s(</m:t>
            </m:r>
            <m:sSub>
              <m:sSubPr>
                <m:ctrlPr>
                  <w:rPr>
                    <w:rFonts w:ascii="Cambria Math" w:hAnsi="Cambria Math"/>
                    <w:i/>
                  </w:rPr>
                </m:ctrlPr>
              </m:sSubPr>
              <m:e>
                <m:r>
                  <w:rPr>
                    <w:rFonts w:ascii="Cambria Math" w:hAnsi="Cambria Math"/>
                  </w:rPr>
                  <m:t>C</m:t>
                </m:r>
              </m:e>
              <m:sub>
                <m:r>
                  <w:rPr>
                    <w:rFonts w:ascii="Cambria Math" w:hAnsi="Cambria Math"/>
                  </w:rPr>
                  <m:t>s</m:t>
                </m:r>
              </m:sub>
            </m:sSub>
            <m:r>
              <w:rPr>
                <w:rFonts w:ascii="Cambria Math" w:hAnsi="Cambria Math"/>
                <w:sz w:val="24"/>
                <w:szCs w:val="24"/>
              </w:rPr>
              <m:t>)</m:t>
            </m:r>
          </m:num>
          <m:den>
            <m:rad>
              <m:radPr>
                <m:degHide m:val="1"/>
                <m:ctrlPr>
                  <w:rPr>
                    <w:rFonts w:ascii="Cambria Math" w:hAnsi="Cambria Math"/>
                    <w:i/>
                    <w:sz w:val="24"/>
                    <w:szCs w:val="24"/>
                  </w:rPr>
                </m:ctrlPr>
              </m:radPr>
              <m:deg/>
              <m:e>
                <m:r>
                  <w:rPr>
                    <w:rFonts w:ascii="Cambria Math" w:hAnsi="Cambria Math"/>
                    <w:sz w:val="24"/>
                    <w:szCs w:val="24"/>
                  </w:rPr>
                  <m:t>n</m:t>
                </m:r>
              </m:e>
            </m:rad>
          </m:den>
        </m:f>
      </m:oMath>
      <w:r w:rsidRPr="008F5FF4">
        <w:rPr>
          <w:rFonts w:ascii="Times New Roman" w:hAnsi="Times New Roman"/>
          <w:sz w:val="24"/>
          <w:szCs w:val="24"/>
        </w:rPr>
        <w:t xml:space="preserve">                    (</w:t>
      </w:r>
      <w:r w:rsidR="008F5FF4">
        <w:rPr>
          <w:rFonts w:ascii="Times New Roman" w:hAnsi="Times New Roman"/>
          <w:sz w:val="24"/>
          <w:szCs w:val="24"/>
        </w:rPr>
        <w:t>21</w:t>
      </w:r>
      <w:r w:rsidRPr="008F5FF4">
        <w:rPr>
          <w:rFonts w:ascii="Times New Roman" w:hAnsi="Times New Roman"/>
          <w:sz w:val="24"/>
          <w:szCs w:val="24"/>
        </w:rPr>
        <w:t>)</w:t>
      </w:r>
    </w:p>
    <w:p w14:paraId="591A0D76" w14:textId="77777777"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sz w:val="24"/>
          <w:szCs w:val="24"/>
        </w:rPr>
        <w:t>式中：</w:t>
      </w:r>
    </w:p>
    <w:p w14:paraId="57835F3A" w14:textId="77777777"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i/>
          <w:sz w:val="24"/>
          <w:szCs w:val="24"/>
        </w:rPr>
        <w:t>n</w:t>
      </w:r>
      <w:r w:rsidRPr="008F5FF4">
        <w:rPr>
          <w:rFonts w:ascii="Times New Roman" w:hAnsi="Times New Roman"/>
          <w:sz w:val="24"/>
          <w:szCs w:val="24"/>
        </w:rPr>
        <w:t>——</w:t>
      </w:r>
      <w:r w:rsidRPr="008F5FF4">
        <w:rPr>
          <w:rFonts w:ascii="Times New Roman" w:hAnsi="Times New Roman"/>
          <w:sz w:val="24"/>
          <w:szCs w:val="24"/>
        </w:rPr>
        <w:t>重复测量次数，此处</w:t>
      </w:r>
      <w:r w:rsidRPr="008F5FF4">
        <w:rPr>
          <w:rFonts w:ascii="Times New Roman" w:hAnsi="Times New Roman"/>
          <w:i/>
          <w:sz w:val="24"/>
          <w:szCs w:val="24"/>
        </w:rPr>
        <w:t>n</w:t>
      </w:r>
      <w:r w:rsidRPr="008F5FF4">
        <w:rPr>
          <w:rFonts w:ascii="Times New Roman" w:hAnsi="Times New Roman"/>
          <w:sz w:val="24"/>
          <w:szCs w:val="24"/>
        </w:rPr>
        <w:t>=3</w:t>
      </w:r>
      <w:r w:rsidRPr="008F5FF4">
        <w:rPr>
          <w:rFonts w:ascii="Times New Roman" w:hAnsi="Times New Roman"/>
          <w:sz w:val="24"/>
          <w:szCs w:val="24"/>
        </w:rPr>
        <w:t>。</w:t>
      </w:r>
    </w:p>
    <w:p w14:paraId="65E91B78" w14:textId="2E97CF4C"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sz w:val="24"/>
          <w:szCs w:val="24"/>
        </w:rPr>
        <w:t>测量数据及评定结果如表</w:t>
      </w:r>
      <w:r w:rsidR="008F5FF4">
        <w:rPr>
          <w:rFonts w:ascii="Times New Roman" w:hAnsi="Times New Roman"/>
          <w:sz w:val="24"/>
          <w:szCs w:val="24"/>
        </w:rPr>
        <w:t>5</w:t>
      </w:r>
      <w:r w:rsidRPr="008F5FF4">
        <w:rPr>
          <w:rFonts w:ascii="Times New Roman" w:hAnsi="Times New Roman"/>
          <w:sz w:val="24"/>
          <w:szCs w:val="24"/>
        </w:rPr>
        <w:t>所示。</w:t>
      </w:r>
    </w:p>
    <w:p w14:paraId="3ACFBDE9" w14:textId="77777777" w:rsidR="000C0F77" w:rsidRPr="008F5FF4" w:rsidRDefault="000C0F77" w:rsidP="000C0F77">
      <w:pPr>
        <w:spacing w:line="276" w:lineRule="auto"/>
        <w:ind w:firstLine="480"/>
        <w:rPr>
          <w:rFonts w:ascii="Times New Roman" w:hAnsi="Times New Roman"/>
          <w:sz w:val="24"/>
          <w:szCs w:val="24"/>
        </w:rPr>
      </w:pPr>
    </w:p>
    <w:p w14:paraId="4EB55C06" w14:textId="1C83BB40" w:rsidR="000C0F77" w:rsidRPr="008F5FF4" w:rsidRDefault="000C0F77" w:rsidP="000C0F77">
      <w:pPr>
        <w:spacing w:line="276" w:lineRule="auto"/>
        <w:jc w:val="center"/>
        <w:rPr>
          <w:rFonts w:ascii="Times New Roman" w:eastAsia="黑体" w:hAnsi="Times New Roman"/>
          <w:szCs w:val="21"/>
        </w:rPr>
      </w:pPr>
      <w:r w:rsidRPr="008F5FF4">
        <w:rPr>
          <w:rFonts w:ascii="Times New Roman" w:eastAsia="黑体" w:hAnsi="Times New Roman"/>
          <w:szCs w:val="21"/>
        </w:rPr>
        <w:t>表</w:t>
      </w:r>
      <w:r w:rsidR="008F5FF4">
        <w:rPr>
          <w:rFonts w:ascii="Times New Roman" w:eastAsia="黑体" w:hAnsi="Times New Roman"/>
          <w:szCs w:val="21"/>
        </w:rPr>
        <w:t xml:space="preserve">5  </w:t>
      </w:r>
      <w:r w:rsidRPr="008F5FF4">
        <w:rPr>
          <w:rFonts w:ascii="Times New Roman" w:eastAsia="黑体" w:hAnsi="Times New Roman"/>
          <w:szCs w:val="21"/>
        </w:rPr>
        <w:t>由测量重复性引入的标准不确定度</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7"/>
        <w:gridCol w:w="1716"/>
        <w:gridCol w:w="1716"/>
      </w:tblGrid>
      <w:tr w:rsidR="000C0F77" w:rsidRPr="008F5FF4" w14:paraId="669B8FF4" w14:textId="77777777" w:rsidTr="006B5D0A">
        <w:trPr>
          <w:trHeight w:val="730"/>
          <w:jc w:val="center"/>
        </w:trPr>
        <w:tc>
          <w:tcPr>
            <w:tcW w:w="2797" w:type="dxa"/>
            <w:vAlign w:val="center"/>
          </w:tcPr>
          <w:p w14:paraId="1E983DDB"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测量次数</w:t>
            </w:r>
          </w:p>
        </w:tc>
        <w:tc>
          <w:tcPr>
            <w:tcW w:w="1716" w:type="dxa"/>
            <w:vAlign w:val="center"/>
          </w:tcPr>
          <w:p w14:paraId="5189AEB5"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符号</w:t>
            </w:r>
          </w:p>
        </w:tc>
        <w:tc>
          <w:tcPr>
            <w:tcW w:w="1716" w:type="dxa"/>
            <w:vAlign w:val="center"/>
          </w:tcPr>
          <w:p w14:paraId="2A003FC7"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测量结果</w:t>
            </w:r>
          </w:p>
        </w:tc>
      </w:tr>
      <w:tr w:rsidR="000C0F77" w:rsidRPr="008F5FF4" w14:paraId="6A141896" w14:textId="77777777" w:rsidTr="006B5D0A">
        <w:trPr>
          <w:trHeight w:val="374"/>
          <w:jc w:val="center"/>
        </w:trPr>
        <w:tc>
          <w:tcPr>
            <w:tcW w:w="2797" w:type="dxa"/>
            <w:vAlign w:val="center"/>
          </w:tcPr>
          <w:p w14:paraId="78EE7B99"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1</w:t>
            </w:r>
          </w:p>
        </w:tc>
        <w:tc>
          <w:tcPr>
            <w:tcW w:w="1716" w:type="dxa"/>
          </w:tcPr>
          <w:p w14:paraId="7008955D" w14:textId="52880A6C" w:rsidR="000C0F77" w:rsidRPr="008F5FF4" w:rsidRDefault="00000000" w:rsidP="006B5D0A">
            <w:pPr>
              <w:spacing w:line="276" w:lineRule="auto"/>
              <w:jc w:val="center"/>
              <w:rPr>
                <w:rFonts w:ascii="Times New Roman" w:hAnsi="Times New Roman"/>
                <w:szCs w:val="21"/>
              </w:rPr>
            </w:pPr>
            <m:oMathPara>
              <m:oMath>
                <m:sSub>
                  <m:sSubPr>
                    <m:ctrlPr>
                      <w:rPr>
                        <w:rFonts w:ascii="Cambria Math" w:hAnsi="Cambria Math"/>
                        <w:i/>
                      </w:rPr>
                    </m:ctrlPr>
                  </m:sSubPr>
                  <m:e>
                    <m:r>
                      <w:rPr>
                        <w:rFonts w:ascii="Cambria Math" w:hAnsi="Cambria Math"/>
                      </w:rPr>
                      <m:t>C</m:t>
                    </m:r>
                  </m:e>
                  <m:sub>
                    <m:r>
                      <w:rPr>
                        <w:rFonts w:ascii="Cambria Math" w:hAnsi="Cambria Math"/>
                      </w:rPr>
                      <m:t>s1</m:t>
                    </m:r>
                  </m:sub>
                </m:sSub>
              </m:oMath>
            </m:oMathPara>
          </w:p>
        </w:tc>
        <w:tc>
          <w:tcPr>
            <w:tcW w:w="1716" w:type="dxa"/>
            <w:vAlign w:val="center"/>
          </w:tcPr>
          <w:p w14:paraId="1457097F" w14:textId="77777777" w:rsidR="000C0F77" w:rsidRPr="008F5FF4" w:rsidRDefault="000C0F77" w:rsidP="006B5D0A">
            <w:pPr>
              <w:spacing w:line="276" w:lineRule="auto"/>
              <w:jc w:val="center"/>
              <w:rPr>
                <w:rFonts w:ascii="Times New Roman" w:eastAsia="华文中宋" w:hAnsi="Times New Roman"/>
              </w:rPr>
            </w:pPr>
            <w:r w:rsidRPr="008F5FF4">
              <w:rPr>
                <w:rFonts w:ascii="Times New Roman" w:eastAsia="华文中宋" w:hAnsi="Times New Roman"/>
              </w:rPr>
              <w:t>0.815</w:t>
            </w:r>
          </w:p>
        </w:tc>
      </w:tr>
      <w:tr w:rsidR="000C0F77" w:rsidRPr="008F5FF4" w14:paraId="2A152FF4" w14:textId="77777777" w:rsidTr="006B5D0A">
        <w:trPr>
          <w:trHeight w:val="374"/>
          <w:jc w:val="center"/>
        </w:trPr>
        <w:tc>
          <w:tcPr>
            <w:tcW w:w="2797" w:type="dxa"/>
            <w:vAlign w:val="center"/>
          </w:tcPr>
          <w:p w14:paraId="20002F53"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2</w:t>
            </w:r>
          </w:p>
        </w:tc>
        <w:tc>
          <w:tcPr>
            <w:tcW w:w="1716" w:type="dxa"/>
            <w:vAlign w:val="center"/>
          </w:tcPr>
          <w:p w14:paraId="42244E28" w14:textId="7C14FE4B" w:rsidR="000C0F77" w:rsidRPr="008F5FF4" w:rsidRDefault="00000000" w:rsidP="006B5D0A">
            <w:pPr>
              <w:spacing w:line="276" w:lineRule="auto"/>
              <w:jc w:val="center"/>
              <w:rPr>
                <w:rFonts w:ascii="Times New Roman" w:hAnsi="Times New Roman"/>
                <w:szCs w:val="21"/>
              </w:rPr>
            </w:pPr>
            <m:oMathPara>
              <m:oMath>
                <m:sSub>
                  <m:sSubPr>
                    <m:ctrlPr>
                      <w:rPr>
                        <w:rFonts w:ascii="Cambria Math" w:hAnsi="Cambria Math"/>
                        <w:i/>
                      </w:rPr>
                    </m:ctrlPr>
                  </m:sSubPr>
                  <m:e>
                    <m:r>
                      <w:rPr>
                        <w:rFonts w:ascii="Cambria Math" w:hAnsi="Cambria Math"/>
                      </w:rPr>
                      <m:t>C</m:t>
                    </m:r>
                  </m:e>
                  <m:sub>
                    <m:r>
                      <w:rPr>
                        <w:rFonts w:ascii="Cambria Math" w:hAnsi="Cambria Math"/>
                      </w:rPr>
                      <m:t>s2</m:t>
                    </m:r>
                  </m:sub>
                </m:sSub>
              </m:oMath>
            </m:oMathPara>
          </w:p>
        </w:tc>
        <w:tc>
          <w:tcPr>
            <w:tcW w:w="1716" w:type="dxa"/>
            <w:vAlign w:val="center"/>
          </w:tcPr>
          <w:p w14:paraId="05D7278E" w14:textId="77777777" w:rsidR="000C0F77" w:rsidRPr="008F5FF4" w:rsidRDefault="000C0F77" w:rsidP="006B5D0A">
            <w:pPr>
              <w:spacing w:line="276" w:lineRule="auto"/>
              <w:jc w:val="center"/>
              <w:rPr>
                <w:rFonts w:ascii="Times New Roman" w:eastAsia="华文中宋" w:hAnsi="Times New Roman"/>
              </w:rPr>
            </w:pPr>
            <w:r w:rsidRPr="008F5FF4">
              <w:rPr>
                <w:rFonts w:ascii="Times New Roman" w:eastAsia="华文中宋" w:hAnsi="Times New Roman"/>
              </w:rPr>
              <w:t>0.808</w:t>
            </w:r>
          </w:p>
        </w:tc>
      </w:tr>
      <w:tr w:rsidR="000C0F77" w:rsidRPr="008F5FF4" w14:paraId="32D7DE78" w14:textId="77777777" w:rsidTr="006B5D0A">
        <w:trPr>
          <w:trHeight w:val="383"/>
          <w:jc w:val="center"/>
        </w:trPr>
        <w:tc>
          <w:tcPr>
            <w:tcW w:w="2797" w:type="dxa"/>
            <w:vAlign w:val="center"/>
          </w:tcPr>
          <w:p w14:paraId="09DD746B"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3</w:t>
            </w:r>
          </w:p>
        </w:tc>
        <w:tc>
          <w:tcPr>
            <w:tcW w:w="1716" w:type="dxa"/>
            <w:vAlign w:val="center"/>
          </w:tcPr>
          <w:p w14:paraId="0FC7D902" w14:textId="1C0769CF" w:rsidR="000C0F77" w:rsidRPr="008F5FF4" w:rsidRDefault="00000000" w:rsidP="006B5D0A">
            <w:pPr>
              <w:spacing w:line="276" w:lineRule="auto"/>
              <w:jc w:val="center"/>
              <w:rPr>
                <w:rFonts w:ascii="Times New Roman" w:hAnsi="Times New Roman"/>
                <w:szCs w:val="21"/>
              </w:rPr>
            </w:pPr>
            <m:oMathPara>
              <m:oMath>
                <m:sSub>
                  <m:sSubPr>
                    <m:ctrlPr>
                      <w:rPr>
                        <w:rFonts w:ascii="Cambria Math" w:hAnsi="Cambria Math"/>
                        <w:i/>
                      </w:rPr>
                    </m:ctrlPr>
                  </m:sSubPr>
                  <m:e>
                    <m:r>
                      <w:rPr>
                        <w:rFonts w:ascii="Cambria Math" w:hAnsi="Cambria Math"/>
                      </w:rPr>
                      <m:t>C</m:t>
                    </m:r>
                  </m:e>
                  <m:sub>
                    <m:r>
                      <w:rPr>
                        <w:rFonts w:ascii="Cambria Math" w:hAnsi="Cambria Math"/>
                      </w:rPr>
                      <m:t>s3</m:t>
                    </m:r>
                  </m:sub>
                </m:sSub>
              </m:oMath>
            </m:oMathPara>
          </w:p>
        </w:tc>
        <w:tc>
          <w:tcPr>
            <w:tcW w:w="1716" w:type="dxa"/>
            <w:vAlign w:val="center"/>
          </w:tcPr>
          <w:p w14:paraId="00DCD4AF" w14:textId="77777777" w:rsidR="000C0F77" w:rsidRPr="008F5FF4" w:rsidRDefault="000C0F77" w:rsidP="006B5D0A">
            <w:pPr>
              <w:spacing w:line="276" w:lineRule="auto"/>
              <w:jc w:val="center"/>
              <w:rPr>
                <w:rFonts w:ascii="Times New Roman" w:eastAsia="华文中宋" w:hAnsi="Times New Roman"/>
              </w:rPr>
            </w:pPr>
            <w:r w:rsidRPr="008F5FF4">
              <w:rPr>
                <w:rFonts w:ascii="Times New Roman" w:eastAsia="华文中宋" w:hAnsi="Times New Roman"/>
              </w:rPr>
              <w:t>0.812</w:t>
            </w:r>
          </w:p>
        </w:tc>
      </w:tr>
      <w:tr w:rsidR="000C0F77" w:rsidRPr="008F5FF4" w14:paraId="1824300F" w14:textId="77777777" w:rsidTr="006B5D0A">
        <w:trPr>
          <w:trHeight w:val="407"/>
          <w:jc w:val="center"/>
        </w:trPr>
        <w:tc>
          <w:tcPr>
            <w:tcW w:w="2797" w:type="dxa"/>
            <w:vAlign w:val="center"/>
          </w:tcPr>
          <w:p w14:paraId="1E7E7179"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平均值</w:t>
            </w:r>
          </w:p>
        </w:tc>
        <w:tc>
          <w:tcPr>
            <w:tcW w:w="1716" w:type="dxa"/>
            <w:vAlign w:val="center"/>
          </w:tcPr>
          <w:p w14:paraId="73D3DFB2" w14:textId="754F00EE" w:rsidR="000C0F77" w:rsidRPr="008F5FF4" w:rsidRDefault="00000000" w:rsidP="006B5D0A">
            <w:pPr>
              <w:spacing w:line="276" w:lineRule="auto"/>
              <w:jc w:val="center"/>
              <w:rPr>
                <w:rFonts w:ascii="Times New Roman" w:hAnsi="Times New Roman"/>
                <w:szCs w:val="21"/>
              </w:rPr>
            </w:pPr>
            <m:oMathPara>
              <m:oMath>
                <m:bar>
                  <m:barPr>
                    <m:pos m:val="top"/>
                    <m:ctrlPr>
                      <w:rPr>
                        <w:rFonts w:ascii="Cambria Math" w:hAnsi="Cambria Math"/>
                        <w:sz w:val="24"/>
                        <w:szCs w:val="24"/>
                      </w:rPr>
                    </m:ctrlPr>
                  </m:barPr>
                  <m:e>
                    <m:sSub>
                      <m:sSubPr>
                        <m:ctrlPr>
                          <w:rPr>
                            <w:rFonts w:ascii="Cambria Math" w:hAnsi="Cambria Math"/>
                            <w:i/>
                          </w:rPr>
                        </m:ctrlPr>
                      </m:sSubPr>
                      <m:e>
                        <m:r>
                          <w:rPr>
                            <w:rFonts w:ascii="Cambria Math" w:hAnsi="Cambria Math"/>
                          </w:rPr>
                          <m:t>C</m:t>
                        </m:r>
                      </m:e>
                      <m:sub>
                        <m:r>
                          <w:rPr>
                            <w:rFonts w:ascii="Cambria Math" w:hAnsi="Cambria Math"/>
                          </w:rPr>
                          <m:t>s</m:t>
                        </m:r>
                      </m:sub>
                    </m:sSub>
                  </m:e>
                </m:bar>
              </m:oMath>
            </m:oMathPara>
          </w:p>
        </w:tc>
        <w:tc>
          <w:tcPr>
            <w:tcW w:w="1716" w:type="dxa"/>
            <w:vAlign w:val="center"/>
          </w:tcPr>
          <w:p w14:paraId="2239A2B8" w14:textId="77777777" w:rsidR="000C0F77" w:rsidRPr="008F5FF4" w:rsidRDefault="000C0F77" w:rsidP="006B5D0A">
            <w:pPr>
              <w:spacing w:line="276" w:lineRule="auto"/>
              <w:jc w:val="center"/>
              <w:rPr>
                <w:rFonts w:ascii="Times New Roman" w:eastAsia="华文中宋" w:hAnsi="Times New Roman"/>
              </w:rPr>
            </w:pPr>
            <w:r w:rsidRPr="008F5FF4">
              <w:rPr>
                <w:rFonts w:ascii="Times New Roman" w:eastAsia="华文中宋" w:hAnsi="Times New Roman"/>
              </w:rPr>
              <w:t>0.812</w:t>
            </w:r>
          </w:p>
        </w:tc>
      </w:tr>
      <w:tr w:rsidR="000C0F77" w:rsidRPr="008F5FF4" w14:paraId="32045B22" w14:textId="77777777" w:rsidTr="006B5D0A">
        <w:trPr>
          <w:trHeight w:val="383"/>
          <w:jc w:val="center"/>
        </w:trPr>
        <w:tc>
          <w:tcPr>
            <w:tcW w:w="2797" w:type="dxa"/>
            <w:vAlign w:val="center"/>
          </w:tcPr>
          <w:p w14:paraId="3F54604E"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实验标准偏差</w:t>
            </w:r>
          </w:p>
        </w:tc>
        <w:tc>
          <w:tcPr>
            <w:tcW w:w="1716" w:type="dxa"/>
            <w:vAlign w:val="center"/>
          </w:tcPr>
          <w:p w14:paraId="22FF544C" w14:textId="0B6BA088" w:rsidR="000C0F77" w:rsidRPr="008F5FF4" w:rsidRDefault="00000000" w:rsidP="006B5D0A">
            <w:pPr>
              <w:spacing w:line="276" w:lineRule="auto"/>
              <w:jc w:val="center"/>
              <w:rPr>
                <w:rFonts w:ascii="Times New Roman" w:hAnsi="Times New Roman"/>
                <w:szCs w:val="21"/>
              </w:rPr>
            </w:pPr>
            <m:oMathPara>
              <m:oMath>
                <m:sSub>
                  <m:sSubPr>
                    <m:ctrlPr>
                      <w:rPr>
                        <w:rFonts w:ascii="Cambria Math" w:hAnsi="Cambria Math"/>
                        <w:i/>
                        <w:spacing w:val="2"/>
                        <w:sz w:val="24"/>
                        <w:szCs w:val="24"/>
                      </w:rPr>
                    </m:ctrlPr>
                  </m:sSubPr>
                  <m:e>
                    <m:r>
                      <w:rPr>
                        <w:rFonts w:ascii="Cambria Math" w:hAnsi="Cambria Math"/>
                      </w:rPr>
                      <m:t>s(C</m:t>
                    </m:r>
                  </m:e>
                  <m:sub>
                    <m:r>
                      <w:rPr>
                        <w:rFonts w:ascii="Cambria Math" w:hAnsi="Cambria Math"/>
                        <w:spacing w:val="2"/>
                        <w:sz w:val="24"/>
                        <w:szCs w:val="24"/>
                      </w:rPr>
                      <m:t>s</m:t>
                    </m:r>
                  </m:sub>
                </m:sSub>
                <m:r>
                  <w:rPr>
                    <w:rFonts w:ascii="Cambria Math" w:hAnsi="Cambria Math"/>
                  </w:rPr>
                  <m:t>)</m:t>
                </m:r>
              </m:oMath>
            </m:oMathPara>
          </w:p>
        </w:tc>
        <w:tc>
          <w:tcPr>
            <w:tcW w:w="1716" w:type="dxa"/>
            <w:vAlign w:val="center"/>
          </w:tcPr>
          <w:p w14:paraId="3851B7C9" w14:textId="77777777" w:rsidR="000C0F77" w:rsidRPr="008F5FF4" w:rsidRDefault="000C0F77" w:rsidP="006B5D0A">
            <w:pPr>
              <w:spacing w:line="276" w:lineRule="auto"/>
              <w:jc w:val="center"/>
              <w:rPr>
                <w:rFonts w:ascii="Times New Roman" w:eastAsia="华文中宋" w:hAnsi="Times New Roman"/>
              </w:rPr>
            </w:pPr>
            <w:r w:rsidRPr="008F5FF4">
              <w:rPr>
                <w:rFonts w:ascii="Times New Roman" w:eastAsia="华文中宋" w:hAnsi="Times New Roman"/>
              </w:rPr>
              <w:t>0.004</w:t>
            </w:r>
          </w:p>
        </w:tc>
      </w:tr>
      <w:tr w:rsidR="000C0F77" w:rsidRPr="008F5FF4" w14:paraId="268FD250" w14:textId="77777777" w:rsidTr="006B5D0A">
        <w:trPr>
          <w:trHeight w:val="383"/>
          <w:jc w:val="center"/>
        </w:trPr>
        <w:tc>
          <w:tcPr>
            <w:tcW w:w="2797" w:type="dxa"/>
            <w:vAlign w:val="center"/>
          </w:tcPr>
          <w:p w14:paraId="6C28FB45"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由测量重复性引入的</w:t>
            </w:r>
          </w:p>
          <w:p w14:paraId="7B3C70B0"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标准不确定度</w:t>
            </w:r>
          </w:p>
        </w:tc>
        <w:tc>
          <w:tcPr>
            <w:tcW w:w="1716" w:type="dxa"/>
            <w:vAlign w:val="center"/>
          </w:tcPr>
          <w:p w14:paraId="58BBFC0F" w14:textId="34952B8A" w:rsidR="000C0F77" w:rsidRPr="008F5FF4" w:rsidRDefault="00000000" w:rsidP="006B5D0A">
            <w:pPr>
              <w:spacing w:line="276" w:lineRule="auto"/>
              <w:jc w:val="center"/>
              <w:rPr>
                <w:rFonts w:ascii="Times New Roman" w:hAnsi="Times New Roman"/>
                <w:szCs w:val="21"/>
              </w:rPr>
            </w:pPr>
            <m:oMathPara>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0rel</m:t>
                    </m:r>
                  </m:sub>
                </m:sSub>
                <m:d>
                  <m:dPr>
                    <m:ctrlPr>
                      <w:rPr>
                        <w:rFonts w:ascii="Cambria Math" w:hAnsi="Cambria Math"/>
                        <w:i/>
                        <w:sz w:val="24"/>
                        <w:szCs w:val="24"/>
                      </w:rPr>
                    </m:ctrlPr>
                  </m:dPr>
                  <m:e>
                    <m:sSub>
                      <m:sSubPr>
                        <m:ctrlPr>
                          <w:rPr>
                            <w:rFonts w:ascii="Cambria Math" w:hAnsi="Cambria Math"/>
                            <w:i/>
                          </w:rPr>
                        </m:ctrlPr>
                      </m:sSubPr>
                      <m:e>
                        <m:r>
                          <w:rPr>
                            <w:rFonts w:ascii="Cambria Math" w:hAnsi="Cambria Math"/>
                          </w:rPr>
                          <m:t>C</m:t>
                        </m:r>
                      </m:e>
                      <m:sub>
                        <m:r>
                          <w:rPr>
                            <w:rFonts w:ascii="Cambria Math" w:hAnsi="Cambria Math"/>
                          </w:rPr>
                          <m:t>s</m:t>
                        </m:r>
                      </m:sub>
                    </m:sSub>
                  </m:e>
                </m:d>
              </m:oMath>
            </m:oMathPara>
          </w:p>
        </w:tc>
        <w:tc>
          <w:tcPr>
            <w:tcW w:w="1716" w:type="dxa"/>
            <w:vAlign w:val="center"/>
          </w:tcPr>
          <w:p w14:paraId="3EC1A97C" w14:textId="0496E7A3" w:rsidR="000C0F77" w:rsidRPr="008F5FF4" w:rsidRDefault="000C0F77" w:rsidP="006B5D0A">
            <w:pPr>
              <w:spacing w:line="276" w:lineRule="auto"/>
              <w:jc w:val="center"/>
              <w:rPr>
                <w:rFonts w:ascii="Times New Roman" w:eastAsia="华文中宋" w:hAnsi="Times New Roman"/>
              </w:rPr>
            </w:pPr>
            <w:r w:rsidRPr="008F5FF4">
              <w:rPr>
                <w:rFonts w:ascii="Times New Roman" w:eastAsia="华文中宋" w:hAnsi="Times New Roman"/>
              </w:rPr>
              <w:t>0.2</w:t>
            </w:r>
            <w:r w:rsidR="001B5C08">
              <w:rPr>
                <w:rFonts w:ascii="Times New Roman" w:eastAsia="华文中宋" w:hAnsi="Times New Roman"/>
              </w:rPr>
              <w:t>8</w:t>
            </w:r>
            <w:r w:rsidRPr="008F5FF4">
              <w:rPr>
                <w:rFonts w:ascii="Times New Roman" w:eastAsia="华文中宋" w:hAnsi="Times New Roman"/>
              </w:rPr>
              <w:t>%</w:t>
            </w:r>
          </w:p>
        </w:tc>
      </w:tr>
    </w:tbl>
    <w:p w14:paraId="76841FD9" w14:textId="77777777" w:rsidR="000C0F77" w:rsidRPr="008F5FF4" w:rsidRDefault="000C0F77" w:rsidP="000C0F77">
      <w:pPr>
        <w:spacing w:line="276" w:lineRule="auto"/>
        <w:rPr>
          <w:rFonts w:ascii="Times New Roman" w:hAnsi="Times New Roman"/>
          <w:sz w:val="24"/>
          <w:szCs w:val="24"/>
        </w:rPr>
      </w:pPr>
    </w:p>
    <w:p w14:paraId="45C6D166" w14:textId="08896049" w:rsidR="000C0F77" w:rsidRPr="008F5FF4" w:rsidRDefault="008F5FF4" w:rsidP="000C0F77">
      <w:pPr>
        <w:spacing w:line="276" w:lineRule="auto"/>
        <w:rPr>
          <w:rFonts w:ascii="Times New Roman" w:hAnsi="Times New Roman"/>
          <w:sz w:val="24"/>
          <w:szCs w:val="24"/>
        </w:rPr>
      </w:pPr>
      <w:r>
        <w:rPr>
          <w:rFonts w:ascii="Times New Roman" w:hAnsi="Times New Roman"/>
          <w:sz w:val="24"/>
          <w:szCs w:val="24"/>
        </w:rPr>
        <w:t>4</w:t>
      </w:r>
      <w:r w:rsidR="000C0F77" w:rsidRPr="008F5FF4">
        <w:rPr>
          <w:rFonts w:ascii="Times New Roman" w:hAnsi="Times New Roman"/>
          <w:sz w:val="24"/>
          <w:szCs w:val="24"/>
        </w:rPr>
        <w:t>.2.2</w:t>
      </w:r>
      <w:r w:rsidR="000C0F77" w:rsidRPr="008F5FF4">
        <w:rPr>
          <w:rFonts w:ascii="Times New Roman" w:hAnsi="Times New Roman"/>
          <w:sz w:val="24"/>
          <w:szCs w:val="24"/>
        </w:rPr>
        <w:t>光源稳定性引入的相对标准不确定度</w:t>
      </w:r>
    </w:p>
    <w:p w14:paraId="775C22C6" w14:textId="4212138A" w:rsidR="000C0F77" w:rsidRPr="008F5FF4" w:rsidRDefault="000C0F77" w:rsidP="000C0F77">
      <w:pPr>
        <w:spacing w:line="276" w:lineRule="auto"/>
        <w:rPr>
          <w:rFonts w:ascii="Times New Roman" w:hAnsi="Times New Roman"/>
          <w:sz w:val="24"/>
          <w:szCs w:val="24"/>
        </w:rPr>
      </w:pPr>
      <w:r w:rsidRPr="008F5FF4">
        <w:rPr>
          <w:rFonts w:ascii="Times New Roman" w:hAnsi="Times New Roman"/>
          <w:sz w:val="24"/>
          <w:szCs w:val="24"/>
        </w:rPr>
        <w:t xml:space="preserve">    </w:t>
      </w:r>
      <w:r w:rsidRPr="008F5FF4">
        <w:rPr>
          <w:rFonts w:ascii="Times New Roman" w:hAnsi="Times New Roman"/>
          <w:sz w:val="24"/>
          <w:szCs w:val="24"/>
        </w:rPr>
        <w:t>由光源稳定性引入的相对标准不确定度估计为</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1</m:t>
            </m:r>
            <m:r>
              <m:rPr>
                <m:sty m:val="p"/>
              </m:rPr>
              <w:rPr>
                <w:rFonts w:ascii="Cambria Math" w:hAnsi="Cambria Math"/>
                <w:sz w:val="24"/>
                <w:szCs w:val="24"/>
              </w:rPr>
              <m:t>rel</m:t>
            </m:r>
          </m:sub>
        </m:sSub>
        <m:d>
          <m:dPr>
            <m:ctrlPr>
              <w:rPr>
                <w:rFonts w:ascii="Cambria Math" w:hAnsi="Cambria Math"/>
                <w:i/>
                <w:sz w:val="24"/>
                <w:szCs w:val="24"/>
              </w:rPr>
            </m:ctrlPr>
          </m:dPr>
          <m:e>
            <m:sSub>
              <m:sSubPr>
                <m:ctrlPr>
                  <w:rPr>
                    <w:rFonts w:ascii="Cambria Math" w:hAnsi="Cambria Math"/>
                    <w:i/>
                  </w:rPr>
                </m:ctrlPr>
              </m:sSubPr>
              <m:e>
                <m:r>
                  <w:rPr>
                    <w:rFonts w:ascii="Cambria Math" w:hAnsi="Cambria Math"/>
                  </w:rPr>
                  <m:t>C</m:t>
                </m:r>
              </m:e>
              <m:sub>
                <m:r>
                  <w:rPr>
                    <w:rFonts w:ascii="Cambria Math" w:hAnsi="Cambria Math"/>
                  </w:rPr>
                  <m:t>s</m:t>
                </m:r>
              </m:sub>
            </m:sSub>
          </m:e>
        </m:d>
      </m:oMath>
      <w:r w:rsidRPr="008F5FF4">
        <w:rPr>
          <w:rFonts w:ascii="Times New Roman" w:hAnsi="Times New Roman"/>
          <w:sz w:val="24"/>
          <w:szCs w:val="24"/>
        </w:rPr>
        <w:t>=1.0%</w:t>
      </w:r>
    </w:p>
    <w:p w14:paraId="24AEF546" w14:textId="34A93FF5" w:rsidR="000C0F77" w:rsidRPr="008F5FF4" w:rsidRDefault="008F5FF4" w:rsidP="000C0F77">
      <w:pPr>
        <w:spacing w:line="276" w:lineRule="auto"/>
        <w:rPr>
          <w:rFonts w:ascii="Times New Roman" w:hAnsi="Times New Roman"/>
          <w:sz w:val="24"/>
          <w:szCs w:val="24"/>
        </w:rPr>
      </w:pPr>
      <w:r>
        <w:rPr>
          <w:rFonts w:ascii="Times New Roman" w:hAnsi="Times New Roman"/>
          <w:sz w:val="24"/>
          <w:szCs w:val="24"/>
        </w:rPr>
        <w:t>4</w:t>
      </w:r>
      <w:r w:rsidR="000C0F77" w:rsidRPr="008F5FF4">
        <w:rPr>
          <w:rFonts w:ascii="Times New Roman" w:hAnsi="Times New Roman"/>
          <w:sz w:val="24"/>
          <w:szCs w:val="24"/>
        </w:rPr>
        <w:t xml:space="preserve">.2.3 </w:t>
      </w:r>
      <w:r w:rsidR="000C0F77" w:rsidRPr="008F5FF4">
        <w:rPr>
          <w:rFonts w:ascii="Times New Roman" w:hAnsi="Times New Roman"/>
          <w:sz w:val="24"/>
          <w:szCs w:val="24"/>
        </w:rPr>
        <w:t>测量面与镜头位置调节引入的相对标准不确定度</w:t>
      </w:r>
    </w:p>
    <w:p w14:paraId="67045545" w14:textId="6B6C68BD"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sz w:val="24"/>
          <w:szCs w:val="24"/>
        </w:rPr>
        <w:t>由测量面与镜头位置调节引入的标准不确定度估计为</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m:t>
            </m:r>
            <m:r>
              <m:rPr>
                <m:sty m:val="p"/>
              </m:rPr>
              <w:rPr>
                <w:rFonts w:ascii="Cambria Math" w:hAnsi="Cambria Math"/>
                <w:sz w:val="24"/>
                <w:szCs w:val="24"/>
              </w:rPr>
              <m:t>rel</m:t>
            </m:r>
          </m:sub>
        </m:sSub>
        <m:d>
          <m:dPr>
            <m:ctrlPr>
              <w:rPr>
                <w:rFonts w:ascii="Cambria Math" w:hAnsi="Cambria Math"/>
                <w:i/>
                <w:sz w:val="24"/>
                <w:szCs w:val="24"/>
              </w:rPr>
            </m:ctrlPr>
          </m:dPr>
          <m:e>
            <m:sSub>
              <m:sSubPr>
                <m:ctrlPr>
                  <w:rPr>
                    <w:rFonts w:ascii="Cambria Math" w:hAnsi="Cambria Math"/>
                    <w:i/>
                  </w:rPr>
                </m:ctrlPr>
              </m:sSubPr>
              <m:e>
                <m:r>
                  <w:rPr>
                    <w:rFonts w:ascii="Cambria Math" w:hAnsi="Cambria Math"/>
                  </w:rPr>
                  <m:t>C</m:t>
                </m:r>
              </m:e>
              <m:sub>
                <m:r>
                  <w:rPr>
                    <w:rFonts w:ascii="Cambria Math" w:hAnsi="Cambria Math"/>
                  </w:rPr>
                  <m:t>s</m:t>
                </m:r>
              </m:sub>
            </m:sSub>
          </m:e>
        </m:d>
      </m:oMath>
      <w:r w:rsidRPr="008F5FF4">
        <w:rPr>
          <w:rFonts w:ascii="Times New Roman" w:hAnsi="Times New Roman"/>
          <w:sz w:val="24"/>
          <w:szCs w:val="24"/>
        </w:rPr>
        <w:t>=</w:t>
      </w:r>
      <w:r w:rsidR="001B5C08">
        <w:rPr>
          <w:rFonts w:ascii="Times New Roman" w:hAnsi="Times New Roman"/>
          <w:sz w:val="24"/>
          <w:szCs w:val="24"/>
        </w:rPr>
        <w:t>2</w:t>
      </w:r>
      <w:r w:rsidRPr="008F5FF4">
        <w:rPr>
          <w:rFonts w:ascii="Times New Roman" w:hAnsi="Times New Roman"/>
          <w:sz w:val="24"/>
          <w:szCs w:val="24"/>
        </w:rPr>
        <w:t>.0%</w:t>
      </w:r>
    </w:p>
    <w:p w14:paraId="2C4825EA" w14:textId="22397692" w:rsidR="000C0F77" w:rsidRPr="008F5FF4" w:rsidRDefault="008F5FF4" w:rsidP="000C0F77">
      <w:pPr>
        <w:spacing w:line="276" w:lineRule="auto"/>
        <w:rPr>
          <w:rFonts w:ascii="Times New Roman" w:hAnsi="Times New Roman"/>
          <w:sz w:val="24"/>
          <w:szCs w:val="24"/>
        </w:rPr>
      </w:pPr>
      <w:r>
        <w:rPr>
          <w:rFonts w:ascii="Times New Roman" w:hAnsi="Times New Roman"/>
          <w:sz w:val="24"/>
          <w:szCs w:val="24"/>
        </w:rPr>
        <w:t>4</w:t>
      </w:r>
      <w:r w:rsidR="000C0F77" w:rsidRPr="008F5FF4">
        <w:rPr>
          <w:rFonts w:ascii="Times New Roman" w:hAnsi="Times New Roman"/>
          <w:sz w:val="24"/>
          <w:szCs w:val="24"/>
        </w:rPr>
        <w:t xml:space="preserve">.2.4 </w:t>
      </w:r>
      <w:r w:rsidR="000C0F77" w:rsidRPr="008F5FF4">
        <w:rPr>
          <w:rFonts w:ascii="Times New Roman" w:hAnsi="Times New Roman"/>
          <w:sz w:val="24"/>
          <w:szCs w:val="24"/>
        </w:rPr>
        <w:t>标准散斑测量仪溯源引入的相对标准不确定度</w:t>
      </w:r>
    </w:p>
    <w:p w14:paraId="66E3406C" w14:textId="02B47C36"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sz w:val="24"/>
          <w:szCs w:val="24"/>
        </w:rPr>
        <w:lastRenderedPageBreak/>
        <w:t>由标准散斑测量仪溯源引入的相对标准不确定度为</w:t>
      </w:r>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3rel</m:t>
            </m:r>
          </m:sub>
        </m:sSub>
        <m:d>
          <m:dPr>
            <m:ctrlPr>
              <w:rPr>
                <w:rFonts w:ascii="Cambria Math" w:hAnsi="Cambria Math"/>
                <w:i/>
                <w:sz w:val="24"/>
                <w:szCs w:val="24"/>
              </w:rPr>
            </m:ctrlPr>
          </m:dPr>
          <m:e>
            <m:sSub>
              <m:sSubPr>
                <m:ctrlPr>
                  <w:rPr>
                    <w:rFonts w:ascii="Cambria Math" w:hAnsi="Cambria Math"/>
                    <w:i/>
                  </w:rPr>
                </m:ctrlPr>
              </m:sSubPr>
              <m:e>
                <m:r>
                  <w:rPr>
                    <w:rFonts w:ascii="Cambria Math" w:hAnsi="Cambria Math"/>
                  </w:rPr>
                  <m:t>C</m:t>
                </m:r>
              </m:e>
              <m:sub>
                <m:r>
                  <w:rPr>
                    <w:rFonts w:ascii="Cambria Math" w:hAnsi="Cambria Math"/>
                  </w:rPr>
                  <m:t>s</m:t>
                </m:r>
              </m:sub>
            </m:sSub>
          </m:e>
        </m:d>
      </m:oMath>
      <w:r w:rsidRPr="008F5FF4">
        <w:rPr>
          <w:rFonts w:ascii="Times New Roman" w:hAnsi="Times New Roman"/>
          <w:sz w:val="24"/>
          <w:szCs w:val="24"/>
        </w:rPr>
        <w:t>=2.0%</w:t>
      </w:r>
    </w:p>
    <w:p w14:paraId="372B54D7" w14:textId="6E6B1D8B" w:rsidR="000C0F77" w:rsidRPr="008F5FF4" w:rsidRDefault="008F5FF4" w:rsidP="000C0F77">
      <w:pPr>
        <w:spacing w:line="276" w:lineRule="auto"/>
        <w:rPr>
          <w:rFonts w:ascii="Times New Roman" w:hAnsi="Times New Roman"/>
          <w:sz w:val="24"/>
          <w:szCs w:val="24"/>
        </w:rPr>
      </w:pPr>
      <w:r>
        <w:rPr>
          <w:rFonts w:ascii="Times New Roman" w:hAnsi="Times New Roman"/>
          <w:sz w:val="24"/>
          <w:szCs w:val="24"/>
        </w:rPr>
        <w:t>4</w:t>
      </w:r>
      <w:r w:rsidR="000C0F77" w:rsidRPr="008F5FF4">
        <w:rPr>
          <w:rFonts w:ascii="Times New Roman" w:hAnsi="Times New Roman"/>
          <w:sz w:val="24"/>
          <w:szCs w:val="24"/>
        </w:rPr>
        <w:t xml:space="preserve">.2.5 </w:t>
      </w:r>
      <w:r w:rsidR="000C0F77" w:rsidRPr="008F5FF4">
        <w:rPr>
          <w:rFonts w:ascii="Times New Roman" w:hAnsi="Times New Roman"/>
          <w:sz w:val="24"/>
          <w:szCs w:val="24"/>
        </w:rPr>
        <w:t>测量面不均匀性引入的相对标准不确定度</w:t>
      </w:r>
    </w:p>
    <w:p w14:paraId="14627B46" w14:textId="4B1FE440" w:rsidR="000C0F77" w:rsidRPr="008F5FF4" w:rsidRDefault="000C0F77" w:rsidP="000C0F77">
      <w:pPr>
        <w:spacing w:line="276" w:lineRule="auto"/>
        <w:rPr>
          <w:rFonts w:ascii="Times New Roman" w:hAnsi="Times New Roman"/>
          <w:sz w:val="24"/>
          <w:szCs w:val="24"/>
        </w:rPr>
      </w:pPr>
      <w:r w:rsidRPr="008F5FF4">
        <w:rPr>
          <w:rFonts w:ascii="Times New Roman" w:hAnsi="Times New Roman"/>
          <w:sz w:val="24"/>
          <w:szCs w:val="24"/>
        </w:rPr>
        <w:t>由测量面不均匀性引入的相对标准不确定度为</w:t>
      </w:r>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4rel</m:t>
            </m:r>
          </m:sub>
        </m:sSub>
        <m:d>
          <m:dPr>
            <m:ctrlPr>
              <w:rPr>
                <w:rFonts w:ascii="Cambria Math" w:hAnsi="Cambria Math"/>
                <w:i/>
                <w:sz w:val="24"/>
                <w:szCs w:val="24"/>
              </w:rPr>
            </m:ctrlPr>
          </m:dPr>
          <m:e>
            <m:sSub>
              <m:sSubPr>
                <m:ctrlPr>
                  <w:rPr>
                    <w:rFonts w:ascii="Cambria Math" w:hAnsi="Cambria Math"/>
                    <w:i/>
                  </w:rPr>
                </m:ctrlPr>
              </m:sSubPr>
              <m:e>
                <m:r>
                  <w:rPr>
                    <w:rFonts w:ascii="Cambria Math" w:hAnsi="Cambria Math"/>
                  </w:rPr>
                  <m:t>C</m:t>
                </m:r>
              </m:e>
              <m:sub>
                <m:r>
                  <w:rPr>
                    <w:rFonts w:ascii="Cambria Math" w:hAnsi="Cambria Math"/>
                  </w:rPr>
                  <m:t>s</m:t>
                </m:r>
              </m:sub>
            </m:sSub>
          </m:e>
        </m:d>
      </m:oMath>
      <w:r w:rsidRPr="008F5FF4">
        <w:rPr>
          <w:rFonts w:ascii="Times New Roman" w:hAnsi="Times New Roman"/>
          <w:sz w:val="24"/>
          <w:szCs w:val="24"/>
        </w:rPr>
        <w:t>=</w:t>
      </w:r>
      <w:r w:rsidR="001B5C08">
        <w:rPr>
          <w:rFonts w:ascii="Times New Roman" w:hAnsi="Times New Roman"/>
          <w:sz w:val="24"/>
          <w:szCs w:val="24"/>
        </w:rPr>
        <w:t>2</w:t>
      </w:r>
      <w:r w:rsidRPr="008F5FF4">
        <w:rPr>
          <w:rFonts w:ascii="Times New Roman" w:hAnsi="Times New Roman"/>
          <w:sz w:val="24"/>
          <w:szCs w:val="24"/>
        </w:rPr>
        <w:t>.0%</w:t>
      </w:r>
    </w:p>
    <w:p w14:paraId="211FE4A1" w14:textId="651351B5" w:rsidR="000C0F77" w:rsidRPr="008F5FF4" w:rsidRDefault="008F5FF4" w:rsidP="000C0F77">
      <w:pPr>
        <w:spacing w:line="276" w:lineRule="auto"/>
        <w:rPr>
          <w:rFonts w:ascii="Times New Roman" w:hAnsi="Times New Roman"/>
          <w:sz w:val="24"/>
          <w:szCs w:val="24"/>
        </w:rPr>
      </w:pPr>
      <w:r>
        <w:rPr>
          <w:rFonts w:ascii="Times New Roman" w:hAnsi="Times New Roman"/>
          <w:sz w:val="24"/>
          <w:szCs w:val="24"/>
        </w:rPr>
        <w:t>4</w:t>
      </w:r>
      <w:r w:rsidR="000C0F77" w:rsidRPr="008F5FF4">
        <w:rPr>
          <w:rFonts w:ascii="Times New Roman" w:hAnsi="Times New Roman"/>
          <w:sz w:val="24"/>
          <w:szCs w:val="24"/>
        </w:rPr>
        <w:t xml:space="preserve">.3 </w:t>
      </w:r>
      <w:r w:rsidR="000C0F77" w:rsidRPr="008F5FF4">
        <w:rPr>
          <w:rFonts w:ascii="Times New Roman" w:hAnsi="Times New Roman"/>
          <w:sz w:val="24"/>
          <w:szCs w:val="24"/>
        </w:rPr>
        <w:t>合成标准不确定度及扩展不确定度</w:t>
      </w:r>
    </w:p>
    <w:p w14:paraId="5F92B0CE" w14:textId="77777777" w:rsidR="000C0F77" w:rsidRPr="008F5FF4" w:rsidRDefault="000C0F77" w:rsidP="000C0F77">
      <w:pPr>
        <w:spacing w:line="276" w:lineRule="auto"/>
        <w:ind w:firstLineChars="200" w:firstLine="480"/>
        <w:rPr>
          <w:rFonts w:ascii="Times New Roman" w:hAnsi="Times New Roman"/>
          <w:sz w:val="24"/>
          <w:szCs w:val="24"/>
        </w:rPr>
      </w:pPr>
      <w:r w:rsidRPr="008F5FF4">
        <w:rPr>
          <w:rFonts w:ascii="Times New Roman" w:hAnsi="Times New Roman"/>
          <w:sz w:val="24"/>
          <w:szCs w:val="24"/>
        </w:rPr>
        <w:t>各分量互不相关，则合成标准不确定度</w:t>
      </w:r>
    </w:p>
    <w:p w14:paraId="1995B125" w14:textId="532688C6" w:rsidR="000C0F77" w:rsidRPr="008F5FF4" w:rsidRDefault="00000000" w:rsidP="000C0F77">
      <w:pPr>
        <w:spacing w:line="276" w:lineRule="auto"/>
        <w:ind w:firstLineChars="200" w:firstLine="480"/>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crel</m:t>
              </m:r>
            </m:sub>
          </m:sSub>
          <m:r>
            <w:rPr>
              <w:rFonts w:ascii="Cambria Math" w:hAnsi="Cambria Math"/>
              <w:sz w:val="24"/>
              <w:szCs w:val="24"/>
            </w:rPr>
            <m:t>=</m:t>
          </m:r>
          <m:rad>
            <m:radPr>
              <m:degHide m:val="1"/>
              <m:ctrlPr>
                <w:rPr>
                  <w:rFonts w:ascii="Cambria Math" w:hAnsi="Cambria Math"/>
                  <w:i/>
                  <w:sz w:val="24"/>
                  <w:szCs w:val="24"/>
                </w:rPr>
              </m:ctrlPr>
            </m:radPr>
            <m:deg/>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0rel</m:t>
                      </m:r>
                    </m:sub>
                  </m:sSub>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1</m:t>
                      </m:r>
                      <m:r>
                        <m:rPr>
                          <m:sty m:val="p"/>
                        </m:rPr>
                        <w:rPr>
                          <w:rFonts w:ascii="Cambria Math" w:hAnsi="Cambria Math"/>
                          <w:sz w:val="24"/>
                          <w:szCs w:val="24"/>
                        </w:rPr>
                        <m:t>rel</m:t>
                      </m:r>
                    </m:sub>
                  </m:sSub>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m:t>
                      </m:r>
                      <m:r>
                        <m:rPr>
                          <m:sty m:val="p"/>
                        </m:rPr>
                        <w:rPr>
                          <w:rFonts w:ascii="Cambria Math" w:hAnsi="Cambria Math"/>
                          <w:sz w:val="24"/>
                          <w:szCs w:val="24"/>
                        </w:rPr>
                        <m:t>rel</m:t>
                      </m:r>
                    </m:sub>
                  </m:sSub>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3rel</m:t>
                      </m:r>
                    </m:sub>
                  </m:sSub>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4rel</m:t>
                      </m:r>
                    </m:sub>
                  </m:sSub>
                </m:e>
                <m:sup>
                  <m:r>
                    <w:rPr>
                      <w:rFonts w:ascii="Cambria Math" w:hAnsi="Cambria Math"/>
                      <w:sz w:val="24"/>
                      <w:szCs w:val="24"/>
                    </w:rPr>
                    <m:t>2</m:t>
                  </m:r>
                </m:sup>
              </m:sSup>
            </m:e>
          </m:rad>
        </m:oMath>
      </m:oMathPara>
    </w:p>
    <w:p w14:paraId="1EB997E8" w14:textId="6662BE65" w:rsidR="000C0F77" w:rsidRPr="008F5FF4" w:rsidRDefault="000C0F77" w:rsidP="000C0F77">
      <w:pPr>
        <w:spacing w:line="276" w:lineRule="auto"/>
        <w:ind w:firstLine="480"/>
        <w:jc w:val="right"/>
        <w:rPr>
          <w:rFonts w:ascii="Times New Roman" w:hAnsi="Times New Roman"/>
          <w:sz w:val="24"/>
          <w:szCs w:val="24"/>
        </w:rPr>
      </w:pPr>
      <w:r w:rsidRPr="008F5FF4">
        <w:rPr>
          <w:rFonts w:ascii="Times New Roman" w:hAnsi="Times New Roman"/>
          <w:sz w:val="24"/>
          <w:szCs w:val="24"/>
        </w:rPr>
        <w:t>(</w:t>
      </w:r>
      <w:r w:rsidR="008F5FF4">
        <w:rPr>
          <w:rFonts w:ascii="Times New Roman" w:hAnsi="Times New Roman"/>
          <w:sz w:val="24"/>
          <w:szCs w:val="24"/>
        </w:rPr>
        <w:t>22</w:t>
      </w:r>
      <w:r w:rsidRPr="008F5FF4">
        <w:rPr>
          <w:rFonts w:ascii="Times New Roman" w:hAnsi="Times New Roman"/>
          <w:sz w:val="24"/>
          <w:szCs w:val="24"/>
        </w:rPr>
        <w:t>)</w:t>
      </w:r>
    </w:p>
    <w:p w14:paraId="5105735A" w14:textId="77777777" w:rsidR="000C0F77" w:rsidRPr="008F5FF4" w:rsidRDefault="000C0F77" w:rsidP="000C0F77">
      <w:pPr>
        <w:spacing w:beforeLines="100" w:before="240" w:afterLines="50" w:after="120" w:line="276" w:lineRule="auto"/>
        <w:ind w:firstLineChars="200" w:firstLine="480"/>
        <w:rPr>
          <w:rFonts w:ascii="Times New Roman" w:hAnsi="Times New Roman"/>
          <w:sz w:val="24"/>
          <w:szCs w:val="24"/>
        </w:rPr>
      </w:pPr>
      <w:r w:rsidRPr="008F5FF4">
        <w:rPr>
          <w:rFonts w:ascii="Times New Roman" w:hAnsi="Times New Roman"/>
          <w:sz w:val="24"/>
          <w:szCs w:val="24"/>
        </w:rPr>
        <w:t>取</w:t>
      </w:r>
      <w:r w:rsidRPr="008F5FF4">
        <w:rPr>
          <w:rFonts w:ascii="Times New Roman" w:hAnsi="Times New Roman"/>
          <w:i/>
          <w:sz w:val="24"/>
          <w:szCs w:val="24"/>
        </w:rPr>
        <w:t>k</w:t>
      </w:r>
      <w:r w:rsidRPr="008F5FF4">
        <w:rPr>
          <w:rFonts w:ascii="Times New Roman" w:hAnsi="Times New Roman"/>
          <w:sz w:val="24"/>
          <w:szCs w:val="24"/>
        </w:rPr>
        <w:t>=2</w:t>
      </w:r>
      <w:r w:rsidRPr="008F5FF4">
        <w:rPr>
          <w:rFonts w:ascii="Times New Roman" w:hAnsi="Times New Roman"/>
          <w:i/>
          <w:sz w:val="24"/>
          <w:szCs w:val="24"/>
        </w:rPr>
        <w:t>，</w:t>
      </w:r>
      <w:r w:rsidRPr="008F5FF4">
        <w:rPr>
          <w:rFonts w:ascii="Times New Roman" w:hAnsi="Times New Roman"/>
          <w:sz w:val="24"/>
          <w:szCs w:val="24"/>
        </w:rPr>
        <w:t>则扩展不确定度为：</w:t>
      </w:r>
    </w:p>
    <w:p w14:paraId="592715E4" w14:textId="35618D20" w:rsidR="000C0F77" w:rsidRPr="008F5FF4" w:rsidRDefault="000C0F77" w:rsidP="000C0F77">
      <w:pPr>
        <w:spacing w:line="276" w:lineRule="auto"/>
        <w:ind w:firstLine="480"/>
        <w:rPr>
          <w:rFonts w:ascii="Times New Roman" w:hAnsi="Times New Roman"/>
          <w:sz w:val="24"/>
          <w:szCs w:val="24"/>
        </w:rPr>
      </w:pPr>
      <w:r w:rsidRPr="008F5FF4">
        <w:rPr>
          <w:rFonts w:ascii="Times New Roman" w:hAnsi="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rel</m:t>
            </m:r>
          </m:sub>
        </m:sSub>
        <m:r>
          <w:rPr>
            <w:rFonts w:ascii="Cambria Math" w:hAnsi="Cambria Math"/>
            <w:sz w:val="24"/>
            <w:szCs w:val="24"/>
          </w:rPr>
          <m:t>=k</m:t>
        </m:r>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crel</m:t>
            </m:r>
          </m:sub>
        </m:sSub>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u</m:t>
            </m:r>
          </m:e>
          <m:sub>
            <m:r>
              <m:rPr>
                <m:sty m:val="p"/>
              </m:rPr>
              <w:rPr>
                <w:rFonts w:ascii="Cambria Math" w:hAnsi="Cambria Math"/>
                <w:sz w:val="24"/>
                <w:szCs w:val="24"/>
              </w:rPr>
              <m:t>crel</m:t>
            </m:r>
          </m:sub>
        </m:sSub>
      </m:oMath>
      <w:r w:rsidRPr="008F5FF4">
        <w:rPr>
          <w:rFonts w:ascii="Times New Roman" w:hAnsi="Times New Roman"/>
          <w:sz w:val="24"/>
          <w:szCs w:val="24"/>
        </w:rPr>
        <w:t xml:space="preserve">                   (</w:t>
      </w:r>
      <w:r w:rsidR="008F5FF4">
        <w:rPr>
          <w:rFonts w:ascii="Times New Roman" w:hAnsi="Times New Roman"/>
          <w:sz w:val="24"/>
          <w:szCs w:val="24"/>
        </w:rPr>
        <w:t>23</w:t>
      </w:r>
      <w:r w:rsidRPr="008F5FF4">
        <w:rPr>
          <w:rFonts w:ascii="Times New Roman" w:hAnsi="Times New Roman"/>
          <w:sz w:val="24"/>
          <w:szCs w:val="24"/>
        </w:rPr>
        <w:t>)</w:t>
      </w:r>
    </w:p>
    <w:p w14:paraId="4B7FAFA2" w14:textId="157E0D64" w:rsidR="000C0F77" w:rsidRPr="008F5FF4" w:rsidRDefault="001B5C08" w:rsidP="000C0F77">
      <w:pPr>
        <w:spacing w:line="276" w:lineRule="auto"/>
        <w:ind w:firstLineChars="200" w:firstLine="480"/>
        <w:rPr>
          <w:rFonts w:ascii="Times New Roman" w:hAnsi="Times New Roman"/>
          <w:sz w:val="24"/>
          <w:szCs w:val="24"/>
        </w:rPr>
      </w:pPr>
      <w:r>
        <w:rPr>
          <w:rFonts w:hint="eastAsia"/>
          <w:sz w:val="24"/>
          <w:szCs w:val="24"/>
        </w:rPr>
        <w:t>考虑其它未知因素，作适当放大，最终</w:t>
      </w:r>
      <w:r w:rsidR="000C0F77" w:rsidRPr="008F5FF4">
        <w:rPr>
          <w:rFonts w:ascii="Times New Roman" w:hAnsi="Times New Roman"/>
          <w:sz w:val="24"/>
          <w:szCs w:val="24"/>
        </w:rPr>
        <w:t>评定结果如表</w:t>
      </w:r>
      <w:r w:rsidR="008F5FF4">
        <w:rPr>
          <w:rFonts w:ascii="Times New Roman" w:hAnsi="Times New Roman"/>
          <w:sz w:val="24"/>
          <w:szCs w:val="24"/>
        </w:rPr>
        <w:t>6</w:t>
      </w:r>
      <w:r w:rsidR="000C0F77" w:rsidRPr="008F5FF4">
        <w:rPr>
          <w:rFonts w:ascii="Times New Roman" w:hAnsi="Times New Roman"/>
          <w:sz w:val="24"/>
          <w:szCs w:val="24"/>
        </w:rPr>
        <w:t>所示。</w:t>
      </w:r>
    </w:p>
    <w:p w14:paraId="7C81B197" w14:textId="5B319350" w:rsidR="000C0F77" w:rsidRPr="008F5FF4" w:rsidRDefault="000C0F77" w:rsidP="000C0F77">
      <w:pPr>
        <w:spacing w:line="276" w:lineRule="auto"/>
        <w:jc w:val="center"/>
        <w:rPr>
          <w:rFonts w:ascii="Times New Roman" w:eastAsia="黑体" w:hAnsi="Times New Roman"/>
          <w:szCs w:val="21"/>
        </w:rPr>
      </w:pPr>
      <w:r w:rsidRPr="008F5FF4">
        <w:rPr>
          <w:rFonts w:ascii="Times New Roman" w:eastAsia="黑体" w:hAnsi="Times New Roman"/>
          <w:szCs w:val="21"/>
        </w:rPr>
        <w:t>表</w:t>
      </w:r>
      <w:r w:rsidR="008F5FF4">
        <w:rPr>
          <w:rFonts w:ascii="Times New Roman" w:eastAsia="黑体" w:hAnsi="Times New Roman"/>
          <w:szCs w:val="21"/>
        </w:rPr>
        <w:t xml:space="preserve">6 </w:t>
      </w:r>
      <w:r w:rsidRPr="008F5FF4">
        <w:rPr>
          <w:rFonts w:ascii="Times New Roman" w:eastAsia="黑体" w:hAnsi="Times New Roman"/>
          <w:szCs w:val="21"/>
        </w:rPr>
        <w:t>散斑对比度测量不确定度评定结果</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7"/>
        <w:gridCol w:w="1691"/>
        <w:gridCol w:w="2419"/>
      </w:tblGrid>
      <w:tr w:rsidR="000C0F77" w:rsidRPr="008F5FF4" w14:paraId="7F197EA6" w14:textId="77777777" w:rsidTr="006B5D0A">
        <w:trPr>
          <w:trHeight w:val="730"/>
          <w:jc w:val="center"/>
        </w:trPr>
        <w:tc>
          <w:tcPr>
            <w:tcW w:w="2647" w:type="dxa"/>
            <w:vAlign w:val="center"/>
          </w:tcPr>
          <w:p w14:paraId="1686E299"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不确定度来源</w:t>
            </w:r>
          </w:p>
        </w:tc>
        <w:tc>
          <w:tcPr>
            <w:tcW w:w="1691" w:type="dxa"/>
            <w:vAlign w:val="center"/>
          </w:tcPr>
          <w:p w14:paraId="4FAFBB0F"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不确定度分量</w:t>
            </w:r>
          </w:p>
        </w:tc>
        <w:tc>
          <w:tcPr>
            <w:tcW w:w="2419" w:type="dxa"/>
            <w:vAlign w:val="center"/>
          </w:tcPr>
          <w:p w14:paraId="23A80020" w14:textId="77777777" w:rsidR="000C0F77" w:rsidRPr="008F5FF4" w:rsidRDefault="000C0F77" w:rsidP="006B5D0A">
            <w:pPr>
              <w:spacing w:line="276" w:lineRule="auto"/>
              <w:jc w:val="center"/>
              <w:rPr>
                <w:rFonts w:ascii="Times New Roman" w:hAnsi="Times New Roman"/>
                <w:szCs w:val="21"/>
              </w:rPr>
            </w:pPr>
            <w:r w:rsidRPr="008F5FF4">
              <w:rPr>
                <w:rFonts w:ascii="Times New Roman" w:hAnsi="Times New Roman"/>
                <w:szCs w:val="21"/>
              </w:rPr>
              <w:t>结果</w:t>
            </w:r>
          </w:p>
        </w:tc>
      </w:tr>
      <w:tr w:rsidR="001B5C08" w:rsidRPr="008F5FF4" w14:paraId="5EC37CB5" w14:textId="77777777" w:rsidTr="001B5C08">
        <w:trPr>
          <w:trHeight w:val="374"/>
          <w:jc w:val="center"/>
        </w:trPr>
        <w:tc>
          <w:tcPr>
            <w:tcW w:w="2647" w:type="dxa"/>
            <w:vAlign w:val="center"/>
          </w:tcPr>
          <w:p w14:paraId="101C9AE5" w14:textId="77777777" w:rsidR="001B5C08" w:rsidRPr="008F5FF4" w:rsidRDefault="001B5C08" w:rsidP="001B5C08">
            <w:pPr>
              <w:spacing w:line="276" w:lineRule="auto"/>
              <w:jc w:val="center"/>
              <w:rPr>
                <w:rFonts w:ascii="Times New Roman" w:hAnsi="Times New Roman"/>
                <w:szCs w:val="21"/>
              </w:rPr>
            </w:pPr>
            <w:r w:rsidRPr="008F5FF4">
              <w:rPr>
                <w:rFonts w:ascii="Times New Roman" w:hAnsi="Times New Roman"/>
                <w:szCs w:val="21"/>
              </w:rPr>
              <w:t>测量重复性</w:t>
            </w:r>
          </w:p>
        </w:tc>
        <w:tc>
          <w:tcPr>
            <w:tcW w:w="1691" w:type="dxa"/>
          </w:tcPr>
          <w:p w14:paraId="346F0EF2" w14:textId="267810CD" w:rsidR="001B5C08" w:rsidRPr="008F5FF4" w:rsidRDefault="00000000" w:rsidP="001B5C08">
            <w:pPr>
              <w:spacing w:line="276" w:lineRule="auto"/>
              <w:jc w:val="center"/>
              <w:rPr>
                <w:rFonts w:ascii="Times New Roman" w:hAnsi="Times New Roman"/>
                <w:szCs w:val="21"/>
              </w:rPr>
            </w:pPr>
            <m:oMathPara>
              <m:oMath>
                <m:sSub>
                  <m:sSubPr>
                    <m:ctrlPr>
                      <w:rPr>
                        <w:rFonts w:ascii="Cambria Math" w:hAnsi="Cambria Math"/>
                        <w:i/>
                        <w:szCs w:val="21"/>
                      </w:rPr>
                    </m:ctrlPr>
                  </m:sSubPr>
                  <m:e>
                    <m:r>
                      <w:rPr>
                        <w:rFonts w:ascii="Cambria Math" w:hAnsi="Cambria Math"/>
                        <w:szCs w:val="21"/>
                      </w:rPr>
                      <m:t>u</m:t>
                    </m:r>
                  </m:e>
                  <m:sub>
                    <m:r>
                      <m:rPr>
                        <m:sty m:val="p"/>
                      </m:rPr>
                      <w:rPr>
                        <w:rFonts w:ascii="Cambria Math" w:hAnsi="Cambria Math"/>
                        <w:szCs w:val="21"/>
                      </w:rPr>
                      <m:t>0rel</m:t>
                    </m:r>
                  </m:sub>
                </m:sSub>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C</m:t>
                        </m:r>
                      </m:e>
                      <m:sub>
                        <m:r>
                          <w:rPr>
                            <w:rFonts w:ascii="Cambria Math" w:hAnsi="Cambria Math"/>
                            <w:szCs w:val="21"/>
                          </w:rPr>
                          <m:t>s</m:t>
                        </m:r>
                      </m:sub>
                    </m:sSub>
                  </m:e>
                </m:d>
              </m:oMath>
            </m:oMathPara>
          </w:p>
        </w:tc>
        <w:tc>
          <w:tcPr>
            <w:tcW w:w="2419" w:type="dxa"/>
            <w:vAlign w:val="center"/>
          </w:tcPr>
          <w:p w14:paraId="239D25E5" w14:textId="07BCBE08" w:rsidR="001B5C08" w:rsidRPr="001B5C08" w:rsidRDefault="001B5C08" w:rsidP="001B5C08">
            <w:pPr>
              <w:spacing w:line="276" w:lineRule="auto"/>
              <w:jc w:val="center"/>
              <w:rPr>
                <w:rFonts w:ascii="Times New Roman" w:hAnsi="Times New Roman"/>
                <w:color w:val="000000"/>
                <w:szCs w:val="21"/>
              </w:rPr>
            </w:pPr>
            <w:r w:rsidRPr="001B5C08">
              <w:rPr>
                <w:rFonts w:ascii="Times New Roman" w:hAnsi="Times New Roman"/>
                <w:color w:val="000000"/>
                <w:szCs w:val="21"/>
              </w:rPr>
              <w:t>0.28%</w:t>
            </w:r>
          </w:p>
        </w:tc>
      </w:tr>
      <w:tr w:rsidR="001B5C08" w:rsidRPr="008F5FF4" w14:paraId="242E40FE" w14:textId="77777777" w:rsidTr="001B5C08">
        <w:trPr>
          <w:trHeight w:val="374"/>
          <w:jc w:val="center"/>
        </w:trPr>
        <w:tc>
          <w:tcPr>
            <w:tcW w:w="2647" w:type="dxa"/>
            <w:vAlign w:val="center"/>
          </w:tcPr>
          <w:p w14:paraId="0C9426A4" w14:textId="77777777" w:rsidR="001B5C08" w:rsidRPr="008F5FF4" w:rsidRDefault="001B5C08" w:rsidP="001B5C08">
            <w:pPr>
              <w:spacing w:line="276" w:lineRule="auto"/>
              <w:jc w:val="center"/>
              <w:rPr>
                <w:rFonts w:ascii="Times New Roman" w:hAnsi="Times New Roman"/>
                <w:szCs w:val="21"/>
              </w:rPr>
            </w:pPr>
            <w:r w:rsidRPr="008F5FF4">
              <w:rPr>
                <w:rFonts w:ascii="Times New Roman" w:hAnsi="Times New Roman"/>
                <w:szCs w:val="21"/>
              </w:rPr>
              <w:t>光源稳定性</w:t>
            </w:r>
          </w:p>
        </w:tc>
        <w:tc>
          <w:tcPr>
            <w:tcW w:w="1691" w:type="dxa"/>
            <w:vAlign w:val="center"/>
          </w:tcPr>
          <w:p w14:paraId="2A9B10DC" w14:textId="5E512AD1" w:rsidR="001B5C08" w:rsidRPr="008F5FF4" w:rsidRDefault="00000000" w:rsidP="001B5C08">
            <w:pPr>
              <w:spacing w:line="276" w:lineRule="auto"/>
              <w:jc w:val="center"/>
              <w:rPr>
                <w:rFonts w:ascii="Times New Roman" w:hAnsi="Times New Roman"/>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1</m:t>
                    </m:r>
                    <m:r>
                      <m:rPr>
                        <m:sty m:val="p"/>
                      </m:rPr>
                      <w:rPr>
                        <w:rFonts w:ascii="Cambria Math" w:hAnsi="Cambria Math"/>
                        <w:szCs w:val="21"/>
                      </w:rPr>
                      <m:t>rel</m:t>
                    </m:r>
                  </m:sub>
                </m:sSub>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C</m:t>
                        </m:r>
                      </m:e>
                      <m:sub>
                        <m:r>
                          <w:rPr>
                            <w:rFonts w:ascii="Cambria Math" w:hAnsi="Cambria Math"/>
                            <w:szCs w:val="21"/>
                          </w:rPr>
                          <m:t>s</m:t>
                        </m:r>
                      </m:sub>
                    </m:sSub>
                  </m:e>
                </m:d>
              </m:oMath>
            </m:oMathPara>
          </w:p>
        </w:tc>
        <w:tc>
          <w:tcPr>
            <w:tcW w:w="2419" w:type="dxa"/>
            <w:vAlign w:val="center"/>
          </w:tcPr>
          <w:p w14:paraId="19E29301" w14:textId="2B4D8E16" w:rsidR="001B5C08" w:rsidRPr="001B5C08" w:rsidRDefault="001B5C08" w:rsidP="001B5C08">
            <w:pPr>
              <w:spacing w:line="276" w:lineRule="auto"/>
              <w:jc w:val="center"/>
              <w:rPr>
                <w:rFonts w:ascii="Times New Roman" w:hAnsi="Times New Roman"/>
                <w:szCs w:val="21"/>
              </w:rPr>
            </w:pPr>
            <w:r w:rsidRPr="001B5C08">
              <w:rPr>
                <w:rFonts w:ascii="Times New Roman" w:hAnsi="Times New Roman"/>
                <w:szCs w:val="21"/>
              </w:rPr>
              <w:t>1.0%</w:t>
            </w:r>
          </w:p>
        </w:tc>
      </w:tr>
      <w:tr w:rsidR="001B5C08" w:rsidRPr="008F5FF4" w14:paraId="01CF6DF8" w14:textId="77777777" w:rsidTr="001B5C08">
        <w:trPr>
          <w:trHeight w:val="383"/>
          <w:jc w:val="center"/>
        </w:trPr>
        <w:tc>
          <w:tcPr>
            <w:tcW w:w="2647" w:type="dxa"/>
            <w:vAlign w:val="center"/>
          </w:tcPr>
          <w:p w14:paraId="1D800985" w14:textId="77777777" w:rsidR="001B5C08" w:rsidRPr="008F5FF4" w:rsidRDefault="001B5C08" w:rsidP="001B5C08">
            <w:pPr>
              <w:spacing w:line="276" w:lineRule="auto"/>
              <w:jc w:val="center"/>
              <w:rPr>
                <w:rFonts w:ascii="Times New Roman" w:hAnsi="Times New Roman"/>
                <w:szCs w:val="21"/>
              </w:rPr>
            </w:pPr>
            <w:r w:rsidRPr="008F5FF4">
              <w:rPr>
                <w:rFonts w:ascii="Times New Roman" w:hAnsi="Times New Roman"/>
                <w:szCs w:val="21"/>
              </w:rPr>
              <w:t>位置装调</w:t>
            </w:r>
          </w:p>
        </w:tc>
        <w:tc>
          <w:tcPr>
            <w:tcW w:w="1691" w:type="dxa"/>
            <w:vAlign w:val="center"/>
          </w:tcPr>
          <w:p w14:paraId="53FA0476" w14:textId="4ED4572E" w:rsidR="001B5C08" w:rsidRPr="008F5FF4" w:rsidRDefault="00000000" w:rsidP="001B5C08">
            <w:pPr>
              <w:spacing w:line="276" w:lineRule="auto"/>
              <w:jc w:val="center"/>
              <w:rPr>
                <w:rFonts w:ascii="Times New Roman" w:hAnsi="Times New Roman"/>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2</m:t>
                    </m:r>
                    <m:r>
                      <m:rPr>
                        <m:sty m:val="p"/>
                      </m:rPr>
                      <w:rPr>
                        <w:rFonts w:ascii="Cambria Math" w:hAnsi="Cambria Math"/>
                        <w:szCs w:val="21"/>
                      </w:rPr>
                      <m:t>rel</m:t>
                    </m:r>
                  </m:sub>
                </m:sSub>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C</m:t>
                        </m:r>
                      </m:e>
                      <m:sub>
                        <m:r>
                          <w:rPr>
                            <w:rFonts w:ascii="Cambria Math" w:hAnsi="Cambria Math"/>
                            <w:szCs w:val="21"/>
                          </w:rPr>
                          <m:t>s</m:t>
                        </m:r>
                      </m:sub>
                    </m:sSub>
                  </m:e>
                </m:d>
              </m:oMath>
            </m:oMathPara>
          </w:p>
        </w:tc>
        <w:tc>
          <w:tcPr>
            <w:tcW w:w="2419" w:type="dxa"/>
            <w:vAlign w:val="center"/>
          </w:tcPr>
          <w:p w14:paraId="398A1835" w14:textId="08FDAF29" w:rsidR="001B5C08" w:rsidRPr="001B5C08" w:rsidRDefault="001B5C08" w:rsidP="001B5C08">
            <w:pPr>
              <w:spacing w:line="276" w:lineRule="auto"/>
              <w:jc w:val="center"/>
              <w:rPr>
                <w:rFonts w:ascii="Times New Roman" w:hAnsi="Times New Roman"/>
                <w:szCs w:val="21"/>
              </w:rPr>
            </w:pPr>
            <w:r w:rsidRPr="001B5C08">
              <w:rPr>
                <w:rFonts w:ascii="Times New Roman" w:hAnsi="Times New Roman"/>
                <w:szCs w:val="21"/>
              </w:rPr>
              <w:t>2.0%</w:t>
            </w:r>
          </w:p>
        </w:tc>
      </w:tr>
      <w:tr w:rsidR="001B5C08" w:rsidRPr="008F5FF4" w14:paraId="7DC23787" w14:textId="77777777" w:rsidTr="001B5C08">
        <w:trPr>
          <w:trHeight w:val="407"/>
          <w:jc w:val="center"/>
        </w:trPr>
        <w:tc>
          <w:tcPr>
            <w:tcW w:w="2647" w:type="dxa"/>
            <w:vAlign w:val="center"/>
          </w:tcPr>
          <w:p w14:paraId="0DBA65DD" w14:textId="77777777" w:rsidR="001B5C08" w:rsidRPr="008F5FF4" w:rsidRDefault="001B5C08" w:rsidP="001B5C08">
            <w:pPr>
              <w:spacing w:line="276" w:lineRule="auto"/>
              <w:jc w:val="center"/>
              <w:rPr>
                <w:rFonts w:ascii="Times New Roman" w:hAnsi="Times New Roman"/>
                <w:szCs w:val="21"/>
              </w:rPr>
            </w:pPr>
            <w:r w:rsidRPr="008F5FF4">
              <w:rPr>
                <w:rFonts w:ascii="Times New Roman" w:hAnsi="Times New Roman"/>
                <w:szCs w:val="21"/>
              </w:rPr>
              <w:t>标准散斑测量仪溯源</w:t>
            </w:r>
          </w:p>
        </w:tc>
        <w:tc>
          <w:tcPr>
            <w:tcW w:w="1691" w:type="dxa"/>
            <w:vAlign w:val="center"/>
          </w:tcPr>
          <w:p w14:paraId="42E28D8E" w14:textId="13D1E88A" w:rsidR="001B5C08" w:rsidRPr="008F5FF4" w:rsidRDefault="00000000" w:rsidP="001B5C08">
            <w:pPr>
              <w:spacing w:line="276" w:lineRule="auto"/>
              <w:jc w:val="center"/>
              <w:rPr>
                <w:rFonts w:ascii="Times New Roman" w:hAnsi="Times New Roman"/>
                <w:szCs w:val="21"/>
              </w:rPr>
            </w:pPr>
            <m:oMathPara>
              <m:oMath>
                <m:sSub>
                  <m:sSubPr>
                    <m:ctrlPr>
                      <w:rPr>
                        <w:rFonts w:ascii="Cambria Math" w:hAnsi="Cambria Math"/>
                        <w:i/>
                        <w:szCs w:val="21"/>
                      </w:rPr>
                    </m:ctrlPr>
                  </m:sSubPr>
                  <m:e>
                    <m:r>
                      <w:rPr>
                        <w:rFonts w:ascii="Cambria Math" w:hAnsi="Cambria Math"/>
                        <w:szCs w:val="21"/>
                      </w:rPr>
                      <m:t>u</m:t>
                    </m:r>
                  </m:e>
                  <m:sub>
                    <m:r>
                      <m:rPr>
                        <m:sty m:val="p"/>
                      </m:rPr>
                      <w:rPr>
                        <w:rFonts w:ascii="Cambria Math" w:hAnsi="Cambria Math"/>
                        <w:szCs w:val="21"/>
                      </w:rPr>
                      <m:t>3rel</m:t>
                    </m:r>
                  </m:sub>
                </m:sSub>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C</m:t>
                        </m:r>
                      </m:e>
                      <m:sub>
                        <m:r>
                          <w:rPr>
                            <w:rFonts w:ascii="Cambria Math" w:hAnsi="Cambria Math"/>
                            <w:szCs w:val="21"/>
                          </w:rPr>
                          <m:t>s</m:t>
                        </m:r>
                      </m:sub>
                    </m:sSub>
                  </m:e>
                </m:d>
              </m:oMath>
            </m:oMathPara>
          </w:p>
        </w:tc>
        <w:tc>
          <w:tcPr>
            <w:tcW w:w="2419" w:type="dxa"/>
            <w:vAlign w:val="center"/>
          </w:tcPr>
          <w:p w14:paraId="085D48E5" w14:textId="24E6C9E5" w:rsidR="001B5C08" w:rsidRPr="001B5C08" w:rsidRDefault="001B5C08" w:rsidP="001B5C08">
            <w:pPr>
              <w:jc w:val="center"/>
              <w:rPr>
                <w:rFonts w:ascii="Times New Roman" w:hAnsi="Times New Roman"/>
                <w:szCs w:val="21"/>
              </w:rPr>
            </w:pPr>
            <w:r w:rsidRPr="001B5C08">
              <w:rPr>
                <w:rFonts w:ascii="Times New Roman" w:hAnsi="Times New Roman"/>
                <w:szCs w:val="21"/>
              </w:rPr>
              <w:t>2.0%</w:t>
            </w:r>
          </w:p>
        </w:tc>
      </w:tr>
      <w:tr w:rsidR="001B5C08" w:rsidRPr="008F5FF4" w14:paraId="0E13F9B4" w14:textId="77777777" w:rsidTr="001B5C08">
        <w:trPr>
          <w:trHeight w:val="407"/>
          <w:jc w:val="center"/>
        </w:trPr>
        <w:tc>
          <w:tcPr>
            <w:tcW w:w="2647" w:type="dxa"/>
            <w:vAlign w:val="center"/>
          </w:tcPr>
          <w:p w14:paraId="1ED93B0B" w14:textId="77777777" w:rsidR="001B5C08" w:rsidRPr="008F5FF4" w:rsidRDefault="001B5C08" w:rsidP="001B5C08">
            <w:pPr>
              <w:spacing w:line="276" w:lineRule="auto"/>
              <w:jc w:val="center"/>
              <w:rPr>
                <w:rFonts w:ascii="Times New Roman" w:hAnsi="Times New Roman"/>
                <w:szCs w:val="21"/>
              </w:rPr>
            </w:pPr>
            <w:r w:rsidRPr="008F5FF4">
              <w:rPr>
                <w:rFonts w:ascii="Times New Roman" w:hAnsi="Times New Roman"/>
                <w:szCs w:val="21"/>
              </w:rPr>
              <w:t>测量面不均匀性</w:t>
            </w:r>
          </w:p>
        </w:tc>
        <w:tc>
          <w:tcPr>
            <w:tcW w:w="1691" w:type="dxa"/>
            <w:vAlign w:val="center"/>
          </w:tcPr>
          <w:p w14:paraId="0EBAD85C" w14:textId="5226B289" w:rsidR="001B5C08" w:rsidRPr="008F5FF4" w:rsidRDefault="00000000" w:rsidP="001B5C08">
            <w:pPr>
              <w:spacing w:line="276" w:lineRule="auto"/>
              <w:jc w:val="center"/>
              <w:rPr>
                <w:rFonts w:ascii="Times New Roman" w:hAnsi="Times New Roman"/>
                <w:szCs w:val="21"/>
              </w:rPr>
            </w:pPr>
            <m:oMathPara>
              <m:oMath>
                <m:sSub>
                  <m:sSubPr>
                    <m:ctrlPr>
                      <w:rPr>
                        <w:rFonts w:ascii="Cambria Math" w:hAnsi="Cambria Math"/>
                        <w:i/>
                        <w:szCs w:val="21"/>
                      </w:rPr>
                    </m:ctrlPr>
                  </m:sSubPr>
                  <m:e>
                    <m:r>
                      <w:rPr>
                        <w:rFonts w:ascii="Cambria Math" w:hAnsi="Cambria Math"/>
                        <w:szCs w:val="21"/>
                      </w:rPr>
                      <m:t>u</m:t>
                    </m:r>
                  </m:e>
                  <m:sub>
                    <m:r>
                      <m:rPr>
                        <m:sty m:val="p"/>
                      </m:rPr>
                      <w:rPr>
                        <w:rFonts w:ascii="Cambria Math" w:hAnsi="Cambria Math"/>
                        <w:szCs w:val="21"/>
                      </w:rPr>
                      <m:t>4rel</m:t>
                    </m:r>
                  </m:sub>
                </m:sSub>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C</m:t>
                        </m:r>
                      </m:e>
                      <m:sub>
                        <m:r>
                          <w:rPr>
                            <w:rFonts w:ascii="Cambria Math" w:hAnsi="Cambria Math"/>
                            <w:szCs w:val="21"/>
                          </w:rPr>
                          <m:t>s</m:t>
                        </m:r>
                      </m:sub>
                    </m:sSub>
                  </m:e>
                </m:d>
              </m:oMath>
            </m:oMathPara>
          </w:p>
        </w:tc>
        <w:tc>
          <w:tcPr>
            <w:tcW w:w="2419" w:type="dxa"/>
            <w:vAlign w:val="center"/>
          </w:tcPr>
          <w:p w14:paraId="310B0037" w14:textId="4D39FF71" w:rsidR="001B5C08" w:rsidRPr="001B5C08" w:rsidRDefault="001B5C08" w:rsidP="001B5C08">
            <w:pPr>
              <w:jc w:val="center"/>
              <w:rPr>
                <w:rFonts w:ascii="Times New Roman" w:hAnsi="Times New Roman"/>
                <w:szCs w:val="21"/>
              </w:rPr>
            </w:pPr>
            <w:r w:rsidRPr="001B5C08">
              <w:rPr>
                <w:rFonts w:ascii="Times New Roman" w:hAnsi="Times New Roman"/>
                <w:szCs w:val="21"/>
              </w:rPr>
              <w:t>2.0%</w:t>
            </w:r>
          </w:p>
        </w:tc>
      </w:tr>
      <w:tr w:rsidR="001B5C08" w:rsidRPr="008F5FF4" w14:paraId="5EFF0CF5" w14:textId="77777777" w:rsidTr="001B5C08">
        <w:trPr>
          <w:trHeight w:val="383"/>
          <w:jc w:val="center"/>
        </w:trPr>
        <w:tc>
          <w:tcPr>
            <w:tcW w:w="2647" w:type="dxa"/>
            <w:vAlign w:val="center"/>
          </w:tcPr>
          <w:p w14:paraId="2F5F18F4" w14:textId="77777777" w:rsidR="001B5C08" w:rsidRPr="008F5FF4" w:rsidRDefault="001B5C08" w:rsidP="001B5C08">
            <w:pPr>
              <w:spacing w:line="276" w:lineRule="auto"/>
              <w:jc w:val="center"/>
              <w:rPr>
                <w:rFonts w:ascii="Times New Roman" w:hAnsi="Times New Roman"/>
                <w:szCs w:val="21"/>
              </w:rPr>
            </w:pPr>
            <w:r w:rsidRPr="008F5FF4">
              <w:rPr>
                <w:rFonts w:ascii="Times New Roman" w:hAnsi="Times New Roman"/>
                <w:szCs w:val="21"/>
              </w:rPr>
              <w:t>合成相对标准不确定度</w:t>
            </w:r>
          </w:p>
        </w:tc>
        <w:tc>
          <w:tcPr>
            <w:tcW w:w="1691" w:type="dxa"/>
            <w:vAlign w:val="center"/>
          </w:tcPr>
          <w:p w14:paraId="6E4D02B5" w14:textId="249EC60D" w:rsidR="001B5C08" w:rsidRPr="008F5FF4" w:rsidRDefault="00000000" w:rsidP="001B5C08">
            <w:pPr>
              <w:spacing w:line="276" w:lineRule="auto"/>
              <w:jc w:val="center"/>
              <w:rPr>
                <w:rFonts w:ascii="Times New Roman" w:hAnsi="Times New Roman"/>
                <w:szCs w:val="21"/>
              </w:rPr>
            </w:pPr>
            <m:oMathPara>
              <m:oMath>
                <m:sSub>
                  <m:sSubPr>
                    <m:ctrlPr>
                      <w:rPr>
                        <w:rFonts w:ascii="Cambria Math" w:hAnsi="Cambria Math"/>
                        <w:i/>
                        <w:szCs w:val="21"/>
                      </w:rPr>
                    </m:ctrlPr>
                  </m:sSubPr>
                  <m:e>
                    <m:r>
                      <w:rPr>
                        <w:rFonts w:ascii="Cambria Math" w:hAnsi="Cambria Math"/>
                        <w:szCs w:val="21"/>
                      </w:rPr>
                      <m:t>u</m:t>
                    </m:r>
                  </m:e>
                  <m:sub>
                    <m:r>
                      <m:rPr>
                        <m:sty m:val="p"/>
                      </m:rPr>
                      <w:rPr>
                        <w:rFonts w:ascii="Cambria Math" w:hAnsi="Cambria Math"/>
                        <w:szCs w:val="21"/>
                      </w:rPr>
                      <m:t>crel</m:t>
                    </m:r>
                  </m:sub>
                </m:sSub>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C</m:t>
                        </m:r>
                      </m:e>
                      <m:sub>
                        <m:r>
                          <w:rPr>
                            <w:rFonts w:ascii="Cambria Math" w:hAnsi="Cambria Math"/>
                            <w:szCs w:val="21"/>
                          </w:rPr>
                          <m:t>s</m:t>
                        </m:r>
                      </m:sub>
                    </m:sSub>
                  </m:e>
                </m:d>
              </m:oMath>
            </m:oMathPara>
          </w:p>
        </w:tc>
        <w:tc>
          <w:tcPr>
            <w:tcW w:w="2419" w:type="dxa"/>
            <w:vAlign w:val="center"/>
          </w:tcPr>
          <w:p w14:paraId="1B6DD131" w14:textId="158E1ABA" w:rsidR="001B5C08" w:rsidRPr="001B5C08" w:rsidRDefault="001B5C08" w:rsidP="001B5C08">
            <w:pPr>
              <w:jc w:val="center"/>
              <w:rPr>
                <w:rFonts w:ascii="Times New Roman" w:hAnsi="Times New Roman"/>
                <w:color w:val="000000"/>
                <w:szCs w:val="21"/>
              </w:rPr>
            </w:pPr>
            <w:r w:rsidRPr="001B5C08">
              <w:rPr>
                <w:rFonts w:ascii="Times New Roman" w:hAnsi="Times New Roman"/>
                <w:color w:val="000000"/>
                <w:szCs w:val="21"/>
              </w:rPr>
              <w:t>3.62%</w:t>
            </w:r>
          </w:p>
        </w:tc>
      </w:tr>
      <w:tr w:rsidR="001B5C08" w:rsidRPr="008F5FF4" w14:paraId="3E2CA360" w14:textId="77777777" w:rsidTr="001B5C08">
        <w:trPr>
          <w:trHeight w:val="383"/>
          <w:jc w:val="center"/>
        </w:trPr>
        <w:tc>
          <w:tcPr>
            <w:tcW w:w="2647" w:type="dxa"/>
            <w:vAlign w:val="center"/>
          </w:tcPr>
          <w:p w14:paraId="79A0E9C5" w14:textId="77777777" w:rsidR="001B5C08" w:rsidRPr="008F5FF4" w:rsidRDefault="001B5C08" w:rsidP="001B5C08">
            <w:pPr>
              <w:spacing w:line="276" w:lineRule="auto"/>
              <w:jc w:val="center"/>
              <w:rPr>
                <w:rFonts w:ascii="Times New Roman" w:hAnsi="Times New Roman"/>
                <w:szCs w:val="21"/>
              </w:rPr>
            </w:pPr>
            <w:r w:rsidRPr="008F5FF4">
              <w:rPr>
                <w:rFonts w:ascii="Times New Roman" w:hAnsi="Times New Roman"/>
                <w:szCs w:val="21"/>
              </w:rPr>
              <w:t>合成相对扩展不确定度</w:t>
            </w:r>
          </w:p>
        </w:tc>
        <w:tc>
          <w:tcPr>
            <w:tcW w:w="1691" w:type="dxa"/>
            <w:vAlign w:val="center"/>
          </w:tcPr>
          <w:p w14:paraId="2D351172" w14:textId="0AB327A0" w:rsidR="001B5C08" w:rsidRPr="008F5FF4" w:rsidRDefault="00000000" w:rsidP="001B5C08">
            <w:pPr>
              <w:spacing w:line="276" w:lineRule="auto"/>
              <w:jc w:val="center"/>
              <w:rPr>
                <w:rFonts w:ascii="Times New Roman" w:hAnsi="Times New Roman"/>
                <w:szCs w:val="21"/>
              </w:rPr>
            </w:pPr>
            <m:oMathPara>
              <m:oMath>
                <m:sSub>
                  <m:sSubPr>
                    <m:ctrlPr>
                      <w:rPr>
                        <w:rFonts w:ascii="Cambria Math" w:hAnsi="Cambria Math"/>
                        <w:i/>
                        <w:szCs w:val="21"/>
                      </w:rPr>
                    </m:ctrlPr>
                  </m:sSubPr>
                  <m:e>
                    <m:r>
                      <w:rPr>
                        <w:rFonts w:ascii="Cambria Math" w:hAnsi="Cambria Math"/>
                        <w:szCs w:val="21"/>
                      </w:rPr>
                      <m:t>U</m:t>
                    </m:r>
                  </m:e>
                  <m:sub>
                    <m:r>
                      <m:rPr>
                        <m:sty m:val="p"/>
                      </m:rPr>
                      <w:rPr>
                        <w:rFonts w:ascii="Cambria Math" w:hAnsi="Cambria Math"/>
                        <w:szCs w:val="21"/>
                      </w:rPr>
                      <m:t>rel</m:t>
                    </m:r>
                  </m:sub>
                </m:sSub>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C</m:t>
                        </m:r>
                      </m:e>
                      <m:sub>
                        <m:r>
                          <w:rPr>
                            <w:rFonts w:ascii="Cambria Math" w:hAnsi="Cambria Math"/>
                            <w:szCs w:val="21"/>
                          </w:rPr>
                          <m:t>s</m:t>
                        </m:r>
                      </m:sub>
                    </m:sSub>
                  </m:e>
                </m:d>
              </m:oMath>
            </m:oMathPara>
          </w:p>
        </w:tc>
        <w:tc>
          <w:tcPr>
            <w:tcW w:w="2419" w:type="dxa"/>
            <w:vAlign w:val="center"/>
          </w:tcPr>
          <w:p w14:paraId="67EB0506" w14:textId="3C5C5845" w:rsidR="001B5C08" w:rsidRPr="001B5C08" w:rsidRDefault="001B5C08" w:rsidP="001B5C08">
            <w:pPr>
              <w:jc w:val="center"/>
              <w:rPr>
                <w:rFonts w:ascii="Times New Roman" w:hAnsi="Times New Roman"/>
                <w:color w:val="000000"/>
                <w:szCs w:val="21"/>
              </w:rPr>
            </w:pPr>
            <w:r w:rsidRPr="001B5C08">
              <w:rPr>
                <w:rFonts w:ascii="Times New Roman" w:hAnsi="Times New Roman"/>
                <w:color w:val="000000"/>
                <w:szCs w:val="21"/>
              </w:rPr>
              <w:t>8.0%</w:t>
            </w:r>
          </w:p>
        </w:tc>
      </w:tr>
    </w:tbl>
    <w:p w14:paraId="1B72ACEE" w14:textId="77777777" w:rsidR="001B70A8" w:rsidRPr="008F5FF4" w:rsidRDefault="001B70A8" w:rsidP="00070739">
      <w:pPr>
        <w:spacing w:line="360" w:lineRule="auto"/>
        <w:rPr>
          <w:rFonts w:ascii="Times New Roman" w:hAnsi="Times New Roman"/>
          <w:sz w:val="24"/>
          <w:szCs w:val="24"/>
        </w:rPr>
      </w:pPr>
    </w:p>
    <w:p w14:paraId="7B1C51EE" w14:textId="3467746B" w:rsidR="00E37EB1" w:rsidRPr="008F5FF4" w:rsidRDefault="001B70A8" w:rsidP="00070739">
      <w:pPr>
        <w:spacing w:line="360" w:lineRule="auto"/>
        <w:rPr>
          <w:rFonts w:ascii="Times New Roman" w:hAnsi="Times New Roman"/>
          <w:sz w:val="24"/>
          <w:szCs w:val="24"/>
        </w:rPr>
      </w:pPr>
      <w:r w:rsidRPr="008F5FF4">
        <w:rPr>
          <w:rFonts w:ascii="Times New Roman" w:hAnsi="Times New Roman"/>
          <w:sz w:val="24"/>
          <w:szCs w:val="24"/>
        </w:rPr>
        <w:t>九</w:t>
      </w:r>
      <w:r w:rsidR="00E37EB1" w:rsidRPr="008F5FF4">
        <w:rPr>
          <w:rFonts w:ascii="Times New Roman" w:hAnsi="Times New Roman"/>
          <w:sz w:val="24"/>
          <w:szCs w:val="24"/>
        </w:rPr>
        <w:t>、结论</w:t>
      </w:r>
    </w:p>
    <w:p w14:paraId="08800A08" w14:textId="77777777" w:rsidR="00E37EB1" w:rsidRPr="008F5FF4" w:rsidRDefault="00E37EB1" w:rsidP="00070739">
      <w:pPr>
        <w:spacing w:line="360" w:lineRule="auto"/>
        <w:ind w:firstLine="420"/>
        <w:rPr>
          <w:rFonts w:ascii="Times New Roman" w:hAnsi="Times New Roman"/>
          <w:sz w:val="24"/>
          <w:szCs w:val="24"/>
        </w:rPr>
      </w:pPr>
      <w:r w:rsidRPr="008F5FF4">
        <w:rPr>
          <w:rFonts w:ascii="Times New Roman" w:hAnsi="Times New Roman"/>
          <w:sz w:val="24"/>
          <w:szCs w:val="24"/>
        </w:rPr>
        <w:t>通过实验验证，表明</w:t>
      </w:r>
      <w:r w:rsidR="002C4623" w:rsidRPr="008F5FF4">
        <w:rPr>
          <w:rFonts w:ascii="Times New Roman" w:hAnsi="Times New Roman"/>
          <w:sz w:val="24"/>
          <w:szCs w:val="24"/>
        </w:rPr>
        <w:t>《</w:t>
      </w:r>
      <w:r w:rsidR="00404C96" w:rsidRPr="008F5FF4">
        <w:rPr>
          <w:rFonts w:ascii="Times New Roman" w:hAnsi="Times New Roman"/>
          <w:sz w:val="24"/>
          <w:szCs w:val="24"/>
        </w:rPr>
        <w:t>激光显示用散斑测量仪校准规范</w:t>
      </w:r>
      <w:r w:rsidR="002C4623" w:rsidRPr="008F5FF4">
        <w:rPr>
          <w:rFonts w:ascii="Times New Roman" w:hAnsi="Times New Roman"/>
          <w:sz w:val="24"/>
          <w:szCs w:val="24"/>
        </w:rPr>
        <w:t>》校准</w:t>
      </w:r>
      <w:r w:rsidRPr="008F5FF4">
        <w:rPr>
          <w:rFonts w:ascii="Times New Roman" w:hAnsi="Times New Roman"/>
          <w:sz w:val="24"/>
          <w:szCs w:val="24"/>
        </w:rPr>
        <w:t>项目</w:t>
      </w:r>
      <w:r w:rsidR="002C4623" w:rsidRPr="008F5FF4">
        <w:rPr>
          <w:rFonts w:ascii="Times New Roman" w:hAnsi="Times New Roman"/>
          <w:sz w:val="24"/>
          <w:szCs w:val="24"/>
        </w:rPr>
        <w:t>与校准方法设置</w:t>
      </w:r>
      <w:r w:rsidRPr="008F5FF4">
        <w:rPr>
          <w:rFonts w:ascii="Times New Roman" w:hAnsi="Times New Roman"/>
          <w:sz w:val="24"/>
          <w:szCs w:val="24"/>
        </w:rPr>
        <w:t>合理</w:t>
      </w:r>
      <w:r w:rsidR="002C4623" w:rsidRPr="008F5FF4">
        <w:rPr>
          <w:rFonts w:ascii="Times New Roman" w:hAnsi="Times New Roman"/>
          <w:sz w:val="24"/>
          <w:szCs w:val="24"/>
        </w:rPr>
        <w:t>，</w:t>
      </w:r>
      <w:r w:rsidRPr="008F5FF4">
        <w:rPr>
          <w:rFonts w:ascii="Times New Roman" w:hAnsi="Times New Roman"/>
          <w:sz w:val="24"/>
          <w:szCs w:val="24"/>
        </w:rPr>
        <w:t>可操作性强</w:t>
      </w:r>
      <w:r w:rsidR="002C4623" w:rsidRPr="008F5FF4">
        <w:rPr>
          <w:rFonts w:ascii="Times New Roman" w:hAnsi="Times New Roman"/>
          <w:sz w:val="24"/>
          <w:szCs w:val="24"/>
        </w:rPr>
        <w:t>，可较全面的评价</w:t>
      </w:r>
      <w:r w:rsidR="00404C96" w:rsidRPr="008F5FF4">
        <w:rPr>
          <w:rFonts w:ascii="Times New Roman" w:hAnsi="Times New Roman"/>
          <w:sz w:val="24"/>
          <w:szCs w:val="24"/>
        </w:rPr>
        <w:t>散斑</w:t>
      </w:r>
      <w:r w:rsidR="00B219A1" w:rsidRPr="008F5FF4">
        <w:rPr>
          <w:rFonts w:ascii="Times New Roman" w:hAnsi="Times New Roman"/>
          <w:sz w:val="24"/>
          <w:szCs w:val="24"/>
        </w:rPr>
        <w:t>测量仪器</w:t>
      </w:r>
      <w:r w:rsidR="002C4623" w:rsidRPr="008F5FF4">
        <w:rPr>
          <w:rFonts w:ascii="Times New Roman" w:hAnsi="Times New Roman"/>
          <w:sz w:val="24"/>
          <w:szCs w:val="24"/>
        </w:rPr>
        <w:t>的计量性能，具有可行性</w:t>
      </w:r>
      <w:r w:rsidRPr="008F5FF4">
        <w:rPr>
          <w:rFonts w:ascii="Times New Roman" w:hAnsi="Times New Roman"/>
          <w:sz w:val="24"/>
          <w:szCs w:val="24"/>
        </w:rPr>
        <w:t>。</w:t>
      </w:r>
    </w:p>
    <w:p w14:paraId="330D7E0B" w14:textId="77777777" w:rsidR="00E37EB1" w:rsidRPr="008F5FF4" w:rsidRDefault="00E37EB1" w:rsidP="00E37EB1">
      <w:pPr>
        <w:ind w:firstLine="420"/>
        <w:rPr>
          <w:rFonts w:ascii="Times New Roman" w:hAnsi="Times New Roman"/>
          <w:sz w:val="24"/>
          <w:szCs w:val="24"/>
        </w:rPr>
      </w:pPr>
    </w:p>
    <w:p w14:paraId="27A93B1F" w14:textId="77777777" w:rsidR="00F8260E" w:rsidRPr="008F5FF4" w:rsidRDefault="00F8260E" w:rsidP="00A76543">
      <w:pPr>
        <w:spacing w:before="100" w:beforeAutospacing="1" w:after="100" w:afterAutospacing="1"/>
        <w:outlineLvl w:val="0"/>
        <w:rPr>
          <w:rFonts w:ascii="Times New Roman" w:hAnsi="Times New Roman"/>
          <w:sz w:val="24"/>
        </w:rPr>
      </w:pPr>
    </w:p>
    <w:sectPr w:rsidR="00F8260E" w:rsidRPr="008F5FF4" w:rsidSect="00225BBB">
      <w:footerReference w:type="default" r:id="rId8"/>
      <w:pgSz w:w="12240" w:h="15840"/>
      <w:pgMar w:top="719"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9BE76" w14:textId="77777777" w:rsidR="00444BB2" w:rsidRDefault="00444BB2">
      <w:r>
        <w:separator/>
      </w:r>
    </w:p>
  </w:endnote>
  <w:endnote w:type="continuationSeparator" w:id="0">
    <w:p w14:paraId="0F7826EE" w14:textId="77777777" w:rsidR="00444BB2" w:rsidRDefault="00444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74630" w14:textId="77777777" w:rsidR="00DE3053" w:rsidRDefault="00DE3053">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EA6001">
      <w:rPr>
        <w:rStyle w:val="aff2"/>
        <w:noProof/>
      </w:rPr>
      <w:t>1</w:t>
    </w:r>
    <w:r>
      <w:rPr>
        <w:rStyle w:val="aff2"/>
      </w:rPr>
      <w:fldChar w:fldCharType="end"/>
    </w:r>
  </w:p>
  <w:p w14:paraId="59BC59BB" w14:textId="77777777" w:rsidR="00DE3053" w:rsidRDefault="00DE3053">
    <w:pPr>
      <w:pStyle w:val="aff0"/>
      <w:framePr w:wrap="around" w:vAnchor="text" w:hAnchor="margin" w:xAlign="right" w:y="-32"/>
      <w:ind w:right="360"/>
      <w:rPr>
        <w:rStyle w:val="aff2"/>
      </w:rPr>
    </w:pPr>
  </w:p>
  <w:p w14:paraId="29CB40EA" w14:textId="77777777" w:rsidR="00DE3053" w:rsidRDefault="00DE3053">
    <w:pPr>
      <w:pStyle w:val="aff0"/>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51BCD" w14:textId="77777777" w:rsidR="00444BB2" w:rsidRDefault="00444BB2">
      <w:r>
        <w:separator/>
      </w:r>
    </w:p>
  </w:footnote>
  <w:footnote w:type="continuationSeparator" w:id="0">
    <w:p w14:paraId="380D0CB7" w14:textId="77777777" w:rsidR="00444BB2" w:rsidRDefault="00444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7ED5"/>
    <w:multiLevelType w:val="singleLevel"/>
    <w:tmpl w:val="18F0FC5A"/>
    <w:lvl w:ilvl="0">
      <w:start w:val="1"/>
      <w:numFmt w:val="chineseCountingThousand"/>
      <w:lvlText w:val="%1 "/>
      <w:legacy w:legacy="1" w:legacySpace="0" w:legacyIndent="315"/>
      <w:lvlJc w:val="left"/>
      <w:pPr>
        <w:ind w:left="315" w:hanging="315"/>
      </w:pPr>
      <w:rPr>
        <w:rFonts w:ascii="宋体" w:eastAsia="宋体" w:hint="eastAsia"/>
        <w:b w:val="0"/>
        <w:i w:val="0"/>
        <w:sz w:val="21"/>
        <w:u w:val="none"/>
      </w:rPr>
    </w:lvl>
  </w:abstractNum>
  <w:abstractNum w:abstractNumId="1" w15:restartNumberingAfterBreak="0">
    <w:nsid w:val="03EE02E1"/>
    <w:multiLevelType w:val="hybridMultilevel"/>
    <w:tmpl w:val="2E9C7DFE"/>
    <w:lvl w:ilvl="0" w:tplc="DB26F2B2">
      <w:start w:val="1"/>
      <w:numFmt w:val="decimal"/>
      <w:lvlText w:val="%1-"/>
      <w:lvlJc w:val="left"/>
      <w:pPr>
        <w:tabs>
          <w:tab w:val="num" w:pos="6030"/>
        </w:tabs>
        <w:ind w:left="6030" w:hanging="360"/>
      </w:pPr>
      <w:rPr>
        <w:rFonts w:hint="eastAsia"/>
      </w:rPr>
    </w:lvl>
    <w:lvl w:ilvl="1" w:tplc="04090019" w:tentative="1">
      <w:start w:val="1"/>
      <w:numFmt w:val="lowerLetter"/>
      <w:lvlText w:val="%2)"/>
      <w:lvlJc w:val="left"/>
      <w:pPr>
        <w:tabs>
          <w:tab w:val="num" w:pos="6510"/>
        </w:tabs>
        <w:ind w:left="6510" w:hanging="420"/>
      </w:pPr>
    </w:lvl>
    <w:lvl w:ilvl="2" w:tplc="0409001B" w:tentative="1">
      <w:start w:val="1"/>
      <w:numFmt w:val="lowerRoman"/>
      <w:lvlText w:val="%3."/>
      <w:lvlJc w:val="right"/>
      <w:pPr>
        <w:tabs>
          <w:tab w:val="num" w:pos="6930"/>
        </w:tabs>
        <w:ind w:left="6930" w:hanging="420"/>
      </w:pPr>
    </w:lvl>
    <w:lvl w:ilvl="3" w:tplc="0409000F" w:tentative="1">
      <w:start w:val="1"/>
      <w:numFmt w:val="decimal"/>
      <w:lvlText w:val="%4."/>
      <w:lvlJc w:val="left"/>
      <w:pPr>
        <w:tabs>
          <w:tab w:val="num" w:pos="7350"/>
        </w:tabs>
        <w:ind w:left="7350" w:hanging="420"/>
      </w:pPr>
    </w:lvl>
    <w:lvl w:ilvl="4" w:tplc="04090019" w:tentative="1">
      <w:start w:val="1"/>
      <w:numFmt w:val="lowerLetter"/>
      <w:lvlText w:val="%5)"/>
      <w:lvlJc w:val="left"/>
      <w:pPr>
        <w:tabs>
          <w:tab w:val="num" w:pos="7770"/>
        </w:tabs>
        <w:ind w:left="7770" w:hanging="420"/>
      </w:pPr>
    </w:lvl>
    <w:lvl w:ilvl="5" w:tplc="0409001B" w:tentative="1">
      <w:start w:val="1"/>
      <w:numFmt w:val="lowerRoman"/>
      <w:lvlText w:val="%6."/>
      <w:lvlJc w:val="right"/>
      <w:pPr>
        <w:tabs>
          <w:tab w:val="num" w:pos="8190"/>
        </w:tabs>
        <w:ind w:left="8190" w:hanging="420"/>
      </w:pPr>
    </w:lvl>
    <w:lvl w:ilvl="6" w:tplc="0409000F" w:tentative="1">
      <w:start w:val="1"/>
      <w:numFmt w:val="decimal"/>
      <w:lvlText w:val="%7."/>
      <w:lvlJc w:val="left"/>
      <w:pPr>
        <w:tabs>
          <w:tab w:val="num" w:pos="8610"/>
        </w:tabs>
        <w:ind w:left="8610" w:hanging="420"/>
      </w:pPr>
    </w:lvl>
    <w:lvl w:ilvl="7" w:tplc="04090019" w:tentative="1">
      <w:start w:val="1"/>
      <w:numFmt w:val="lowerLetter"/>
      <w:lvlText w:val="%8)"/>
      <w:lvlJc w:val="left"/>
      <w:pPr>
        <w:tabs>
          <w:tab w:val="num" w:pos="9030"/>
        </w:tabs>
        <w:ind w:left="9030" w:hanging="420"/>
      </w:pPr>
    </w:lvl>
    <w:lvl w:ilvl="8" w:tplc="0409001B" w:tentative="1">
      <w:start w:val="1"/>
      <w:numFmt w:val="lowerRoman"/>
      <w:lvlText w:val="%9."/>
      <w:lvlJc w:val="right"/>
      <w:pPr>
        <w:tabs>
          <w:tab w:val="num" w:pos="9450"/>
        </w:tabs>
        <w:ind w:left="9450"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04630366"/>
    <w:multiLevelType w:val="hybridMultilevel"/>
    <w:tmpl w:val="43E89606"/>
    <w:lvl w:ilvl="0" w:tplc="DAA4586A">
      <w:start w:val="1"/>
      <w:numFmt w:val="japaneseCounting"/>
      <w:lvlText w:val="%1、"/>
      <w:lvlJc w:val="left"/>
      <w:pPr>
        <w:tabs>
          <w:tab w:val="num" w:pos="525"/>
        </w:tabs>
        <w:ind w:left="525" w:hanging="420"/>
      </w:pPr>
      <w:rPr>
        <w:rFonts w:hint="default"/>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4" w15:restartNumberingAfterBreak="0">
    <w:nsid w:val="18B17709"/>
    <w:multiLevelType w:val="singleLevel"/>
    <w:tmpl w:val="E3AE22A2"/>
    <w:lvl w:ilvl="0">
      <w:start w:val="1"/>
      <w:numFmt w:val="decimal"/>
      <w:lvlText w:val="%1．"/>
      <w:lvlJc w:val="left"/>
      <w:pPr>
        <w:tabs>
          <w:tab w:val="num" w:pos="495"/>
        </w:tabs>
        <w:ind w:left="495" w:hanging="375"/>
      </w:pPr>
      <w:rPr>
        <w:rFonts w:hint="eastAsia"/>
      </w:rPr>
    </w:lvl>
  </w:abstractNum>
  <w:abstractNum w:abstractNumId="5" w15:restartNumberingAfterBreak="0">
    <w:nsid w:val="1EAA1992"/>
    <w:multiLevelType w:val="multilevel"/>
    <w:tmpl w:val="1EAA1992"/>
    <w:lvl w:ilvl="0">
      <w:start w:val="1"/>
      <w:numFmt w:val="none"/>
      <w:pStyle w:val="a4"/>
      <w:suff w:val="nothing"/>
      <w:lvlText w:val="——"/>
      <w:lvlJc w:val="left"/>
      <w:pPr>
        <w:ind w:left="794" w:hanging="397"/>
      </w:pPr>
      <w:rPr>
        <w:rFonts w:ascii="黑体" w:eastAsia="黑体" w:hAnsi="Times New Roman" w:hint="eastAsia"/>
        <w:b w:val="0"/>
        <w:i w:val="0"/>
        <w:spacing w:val="0"/>
        <w:sz w:val="21"/>
      </w:rPr>
    </w:lvl>
    <w:lvl w:ilvl="1">
      <w:start w:val="1"/>
      <w:numFmt w:val="decimal"/>
      <w:suff w:val="nothing"/>
      <w:lvlText w:val="%1.%2　"/>
      <w:lvlJc w:val="left"/>
      <w:pPr>
        <w:ind w:left="397"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397" w:firstLine="0"/>
      </w:pPr>
      <w:rPr>
        <w:rFonts w:ascii="黑体" w:eastAsia="黑体" w:hAnsi="Times New Roman" w:hint="eastAsia"/>
        <w:b w:val="0"/>
        <w:i w:val="0"/>
        <w:sz w:val="21"/>
      </w:rPr>
    </w:lvl>
    <w:lvl w:ilvl="3">
      <w:start w:val="1"/>
      <w:numFmt w:val="decimal"/>
      <w:suff w:val="nothing"/>
      <w:lvlText w:val="%1.%2.%3.%4　"/>
      <w:lvlJc w:val="left"/>
      <w:pPr>
        <w:ind w:left="397" w:firstLine="0"/>
      </w:pPr>
      <w:rPr>
        <w:rFonts w:ascii="黑体" w:eastAsia="黑体" w:hAnsi="Times New Roman" w:hint="eastAsia"/>
        <w:b w:val="0"/>
        <w:i w:val="0"/>
        <w:sz w:val="21"/>
      </w:rPr>
    </w:lvl>
    <w:lvl w:ilvl="4">
      <w:start w:val="1"/>
      <w:numFmt w:val="decimal"/>
      <w:suff w:val="nothing"/>
      <w:lvlText w:val="%1.%2.%3.%4.%5　"/>
      <w:lvlJc w:val="left"/>
      <w:pPr>
        <w:ind w:left="397" w:firstLine="0"/>
      </w:pPr>
      <w:rPr>
        <w:rFonts w:ascii="黑体" w:eastAsia="黑体" w:hAnsi="Times New Roman" w:hint="eastAsia"/>
        <w:b w:val="0"/>
        <w:i w:val="0"/>
        <w:sz w:val="21"/>
      </w:rPr>
    </w:lvl>
    <w:lvl w:ilvl="5">
      <w:start w:val="1"/>
      <w:numFmt w:val="decimal"/>
      <w:suff w:val="nothing"/>
      <w:lvlText w:val="%1.%2.%3.%4.%5.%6　"/>
      <w:lvlJc w:val="left"/>
      <w:pPr>
        <w:ind w:left="397" w:firstLine="0"/>
      </w:pPr>
      <w:rPr>
        <w:rFonts w:ascii="黑体" w:eastAsia="黑体" w:hAnsi="Times New Roman" w:hint="eastAsia"/>
        <w:b w:val="0"/>
        <w:i w:val="0"/>
        <w:sz w:val="21"/>
      </w:rPr>
    </w:lvl>
    <w:lvl w:ilvl="6">
      <w:start w:val="1"/>
      <w:numFmt w:val="decimal"/>
      <w:suff w:val="nothing"/>
      <w:lvlText w:val="%1.%2.%3.%4.%5.%6.%7　"/>
      <w:lvlJc w:val="left"/>
      <w:pPr>
        <w:ind w:left="397" w:firstLine="0"/>
      </w:pPr>
      <w:rPr>
        <w:rFonts w:ascii="黑体" w:eastAsia="黑体" w:hAnsi="Times New Roman" w:hint="eastAsia"/>
        <w:b w:val="0"/>
        <w:i w:val="0"/>
        <w:sz w:val="21"/>
      </w:rPr>
    </w:lvl>
    <w:lvl w:ilvl="7">
      <w:start w:val="1"/>
      <w:numFmt w:val="decimal"/>
      <w:lvlText w:val="%1.%2.%3.%4.%5.%6.%7.%8"/>
      <w:lvlJc w:val="left"/>
      <w:pPr>
        <w:tabs>
          <w:tab w:val="num" w:pos="4791"/>
        </w:tabs>
        <w:ind w:left="4791" w:hanging="1418"/>
      </w:pPr>
      <w:rPr>
        <w:rFonts w:hint="eastAsia"/>
      </w:rPr>
    </w:lvl>
    <w:lvl w:ilvl="8">
      <w:start w:val="1"/>
      <w:numFmt w:val="decimal"/>
      <w:lvlText w:val="%1.%2.%3.%4.%5.%6.%7.%8.%9"/>
      <w:lvlJc w:val="left"/>
      <w:pPr>
        <w:tabs>
          <w:tab w:val="num" w:pos="5499"/>
        </w:tabs>
        <w:ind w:left="5499" w:hanging="1700"/>
      </w:pPr>
      <w:rPr>
        <w:rFonts w:hint="eastAsia"/>
      </w:rPr>
    </w:lvl>
  </w:abstractNum>
  <w:abstractNum w:abstractNumId="6"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auto"/>
        <w:spacing w:val="0"/>
        <w:kern w:val="0"/>
        <w:position w:val="0"/>
        <w:sz w:val="21"/>
        <w:szCs w:val="21"/>
        <w:u w:val="none"/>
        <w:vertAlign w:val="baseline"/>
        <w:em w:val="none"/>
      </w:rPr>
    </w:lvl>
    <w:lvl w:ilvl="2">
      <w:start w:val="1"/>
      <w:numFmt w:val="decimal"/>
      <w:suff w:val="nothing"/>
      <w:lvlText w:val="%1.%2.%3　"/>
      <w:lvlJc w:val="left"/>
      <w:pPr>
        <w:ind w:left="426" w:firstLine="0"/>
      </w:pPr>
      <w:rPr>
        <w:rFonts w:ascii="黑体" w:eastAsia="黑体" w:hAnsi="Times New Roman" w:hint="eastAsia"/>
        <w:b w:val="0"/>
        <w:i w:val="0"/>
        <w:color w:val="auto"/>
        <w:sz w:val="21"/>
      </w:rPr>
    </w:lvl>
    <w:lvl w:ilvl="3">
      <w:start w:val="1"/>
      <w:numFmt w:val="decimal"/>
      <w:suff w:val="nothing"/>
      <w:lvlText w:val="%1.%2.%3.%4　"/>
      <w:lvlJc w:val="left"/>
      <w:pPr>
        <w:ind w:left="0" w:firstLine="0"/>
      </w:pPr>
      <w:rPr>
        <w:rFonts w:ascii="黑体" w:eastAsia="黑体" w:hAnsi="Times New Roman" w:hint="eastAsia"/>
        <w:b w:val="0"/>
        <w:i w:val="0"/>
        <w:color w:val="auto"/>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26A13861"/>
    <w:multiLevelType w:val="hybridMultilevel"/>
    <w:tmpl w:val="7CBA88F2"/>
    <w:lvl w:ilvl="0" w:tplc="FFF2792E">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D6A6825"/>
    <w:multiLevelType w:val="singleLevel"/>
    <w:tmpl w:val="4CF838A0"/>
    <w:lvl w:ilvl="0">
      <w:start w:val="1"/>
      <w:numFmt w:val="decimal"/>
      <w:lvlText w:val="%1."/>
      <w:lvlJc w:val="left"/>
      <w:pPr>
        <w:tabs>
          <w:tab w:val="num" w:pos="210"/>
        </w:tabs>
        <w:ind w:left="210" w:hanging="210"/>
      </w:pPr>
      <w:rPr>
        <w:rFonts w:hint="eastAsia"/>
      </w:rPr>
    </w:lvl>
  </w:abstractNum>
  <w:abstractNum w:abstractNumId="9" w15:restartNumberingAfterBreak="0">
    <w:nsid w:val="39053F5F"/>
    <w:multiLevelType w:val="singleLevel"/>
    <w:tmpl w:val="39053F5F"/>
    <w:lvl w:ilvl="0">
      <w:start w:val="1"/>
      <w:numFmt w:val="decimal"/>
      <w:suff w:val="nothing"/>
      <w:lvlText w:val="（%1）"/>
      <w:lvlJc w:val="left"/>
    </w:lvl>
  </w:abstractNum>
  <w:abstractNum w:abstractNumId="10" w15:restartNumberingAfterBreak="0">
    <w:nsid w:val="40484C29"/>
    <w:multiLevelType w:val="singleLevel"/>
    <w:tmpl w:val="274CE00C"/>
    <w:lvl w:ilvl="0">
      <w:start w:val="5"/>
      <w:numFmt w:val="decimal"/>
      <w:lvlText w:val="%1."/>
      <w:legacy w:legacy="1" w:legacySpace="0" w:legacyIndent="180"/>
      <w:lvlJc w:val="left"/>
      <w:pPr>
        <w:ind w:left="180" w:hanging="180"/>
      </w:pPr>
      <w:rPr>
        <w:rFonts w:ascii="Times New Roman" w:hAnsi="Times New Roman" w:hint="default"/>
        <w:b w:val="0"/>
        <w:i w:val="0"/>
        <w:sz w:val="24"/>
        <w:u w:val="none"/>
      </w:rPr>
    </w:lvl>
  </w:abstractNum>
  <w:abstractNum w:abstractNumId="11" w15:restartNumberingAfterBreak="0">
    <w:nsid w:val="407E65F9"/>
    <w:multiLevelType w:val="multilevel"/>
    <w:tmpl w:val="407E65F9"/>
    <w:lvl w:ilvl="0">
      <w:start w:val="1"/>
      <w:numFmt w:val="none"/>
      <w:pStyle w:val="a5"/>
      <w:lvlText w:val="%1·　"/>
      <w:lvlJc w:val="left"/>
      <w:pPr>
        <w:tabs>
          <w:tab w:val="num" w:pos="1140"/>
        </w:tabs>
        <w:ind w:left="737" w:hanging="317"/>
      </w:pPr>
      <w:rPr>
        <w:rFonts w:ascii="宋体" w:eastAsia="宋体" w:hAnsi="Times New Roman" w:hint="eastAsia"/>
        <w:b w:val="0"/>
        <w:i w:val="0"/>
        <w:sz w:val="21"/>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426C5F6B"/>
    <w:multiLevelType w:val="hybridMultilevel"/>
    <w:tmpl w:val="354AC6DE"/>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A45A6D"/>
    <w:multiLevelType w:val="hybridMultilevel"/>
    <w:tmpl w:val="B462AE06"/>
    <w:lvl w:ilvl="0" w:tplc="9B407E9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96E4D7B"/>
    <w:multiLevelType w:val="multilevel"/>
    <w:tmpl w:val="496E4D7B"/>
    <w:lvl w:ilvl="0">
      <w:start w:val="1"/>
      <w:numFmt w:val="none"/>
      <w:pStyle w:val="a6"/>
      <w:lvlText w:val="%1注"/>
      <w:lvlJc w:val="left"/>
      <w:pPr>
        <w:tabs>
          <w:tab w:val="num" w:pos="900"/>
        </w:tabs>
        <w:ind w:left="900" w:hanging="50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4AE31E16"/>
    <w:multiLevelType w:val="singleLevel"/>
    <w:tmpl w:val="F1CE2EB2"/>
    <w:lvl w:ilvl="0">
      <w:start w:val="1"/>
      <w:numFmt w:val="decimal"/>
      <w:lvlText w:val="%1."/>
      <w:lvlJc w:val="left"/>
      <w:pPr>
        <w:tabs>
          <w:tab w:val="num" w:pos="180"/>
        </w:tabs>
        <w:ind w:left="180" w:hanging="180"/>
      </w:pPr>
      <w:rPr>
        <w:rFonts w:hint="default"/>
      </w:rPr>
    </w:lvl>
  </w:abstractNum>
  <w:abstractNum w:abstractNumId="16" w15:restartNumberingAfterBreak="0">
    <w:nsid w:val="4D1D0EFD"/>
    <w:multiLevelType w:val="hybridMultilevel"/>
    <w:tmpl w:val="404279E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632751"/>
    <w:multiLevelType w:val="multilevel"/>
    <w:tmpl w:val="54632751"/>
    <w:lvl w:ilvl="0">
      <w:start w:val="1"/>
      <w:numFmt w:val="none"/>
      <w:pStyle w:val="a7"/>
      <w:suff w:val="nothing"/>
      <w:lvlText w:val="——"/>
      <w:lvlJc w:val="left"/>
      <w:pPr>
        <w:ind w:left="1588" w:firstLine="0"/>
      </w:pPr>
      <w:rPr>
        <w:rFonts w:ascii="黑体" w:eastAsia="黑体" w:hAnsi="Times New Roman" w:hint="eastAsia"/>
        <w:b w:val="0"/>
        <w:i w:val="0"/>
        <w:spacing w:val="0"/>
        <w:sz w:val="21"/>
      </w:rPr>
    </w:lvl>
    <w:lvl w:ilvl="1">
      <w:start w:val="1"/>
      <w:numFmt w:val="decimal"/>
      <w:suff w:val="nothing"/>
      <w:lvlText w:val="%1.%2　"/>
      <w:lvlJc w:val="left"/>
      <w:pPr>
        <w:ind w:left="1588"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1588" w:firstLine="0"/>
      </w:pPr>
      <w:rPr>
        <w:rFonts w:ascii="黑体" w:eastAsia="黑体" w:hAnsi="Times New Roman" w:hint="eastAsia"/>
        <w:b w:val="0"/>
        <w:i w:val="0"/>
        <w:sz w:val="21"/>
      </w:rPr>
    </w:lvl>
    <w:lvl w:ilvl="3">
      <w:start w:val="1"/>
      <w:numFmt w:val="decimal"/>
      <w:suff w:val="nothing"/>
      <w:lvlText w:val="%1.%2.%3.%4　"/>
      <w:lvlJc w:val="left"/>
      <w:pPr>
        <w:ind w:left="1588" w:firstLine="0"/>
      </w:pPr>
      <w:rPr>
        <w:rFonts w:ascii="黑体" w:eastAsia="黑体" w:hAnsi="Times New Roman" w:hint="eastAsia"/>
        <w:b w:val="0"/>
        <w:i w:val="0"/>
        <w:sz w:val="21"/>
      </w:rPr>
    </w:lvl>
    <w:lvl w:ilvl="4">
      <w:start w:val="1"/>
      <w:numFmt w:val="decimal"/>
      <w:suff w:val="nothing"/>
      <w:lvlText w:val="%1.%2.%3.%4.%5　"/>
      <w:lvlJc w:val="left"/>
      <w:pPr>
        <w:ind w:left="1588" w:firstLine="0"/>
      </w:pPr>
      <w:rPr>
        <w:rFonts w:ascii="黑体" w:eastAsia="黑体" w:hAnsi="Times New Roman" w:hint="eastAsia"/>
        <w:b w:val="0"/>
        <w:i w:val="0"/>
        <w:sz w:val="21"/>
      </w:rPr>
    </w:lvl>
    <w:lvl w:ilvl="5">
      <w:start w:val="1"/>
      <w:numFmt w:val="decimal"/>
      <w:suff w:val="nothing"/>
      <w:lvlText w:val="%1.%2.%3.%4.%5.%6　"/>
      <w:lvlJc w:val="left"/>
      <w:pPr>
        <w:ind w:left="1588" w:firstLine="0"/>
      </w:pPr>
      <w:rPr>
        <w:rFonts w:ascii="黑体" w:eastAsia="黑体" w:hAnsi="Times New Roman" w:hint="eastAsia"/>
        <w:b w:val="0"/>
        <w:i w:val="0"/>
        <w:sz w:val="21"/>
      </w:rPr>
    </w:lvl>
    <w:lvl w:ilvl="6">
      <w:start w:val="1"/>
      <w:numFmt w:val="decimal"/>
      <w:suff w:val="nothing"/>
      <w:lvlText w:val="%1.%2.%3.%4.%5.%6.%7　"/>
      <w:lvlJc w:val="left"/>
      <w:pPr>
        <w:ind w:left="1588" w:firstLine="0"/>
      </w:pPr>
      <w:rPr>
        <w:rFonts w:ascii="黑体" w:eastAsia="黑体" w:hAnsi="Times New Roman" w:hint="eastAsia"/>
        <w:b w:val="0"/>
        <w:i w:val="0"/>
        <w:sz w:val="21"/>
      </w:rPr>
    </w:lvl>
    <w:lvl w:ilvl="7">
      <w:start w:val="1"/>
      <w:numFmt w:val="decimal"/>
      <w:lvlText w:val="%1.%2.%3.%4.%5.%6.%7.%8"/>
      <w:lvlJc w:val="left"/>
      <w:pPr>
        <w:tabs>
          <w:tab w:val="num" w:pos="5982"/>
        </w:tabs>
        <w:ind w:left="5982" w:hanging="1418"/>
      </w:pPr>
      <w:rPr>
        <w:rFonts w:hint="eastAsia"/>
      </w:rPr>
    </w:lvl>
    <w:lvl w:ilvl="8">
      <w:start w:val="1"/>
      <w:numFmt w:val="decimal"/>
      <w:lvlText w:val="%1.%2.%3.%4.%5.%6.%7.%8.%9"/>
      <w:lvlJc w:val="left"/>
      <w:pPr>
        <w:tabs>
          <w:tab w:val="num" w:pos="6690"/>
        </w:tabs>
        <w:ind w:left="6690" w:hanging="1700"/>
      </w:pPr>
      <w:rPr>
        <w:rFonts w:hint="eastAsia"/>
      </w:rPr>
    </w:lvl>
  </w:abstractNum>
  <w:abstractNum w:abstractNumId="18" w15:restartNumberingAfterBreak="0">
    <w:nsid w:val="557C2AF5"/>
    <w:multiLevelType w:val="multilevel"/>
    <w:tmpl w:val="557C2AF5"/>
    <w:lvl w:ilvl="0">
      <w:start w:val="1"/>
      <w:numFmt w:val="decimal"/>
      <w:pStyle w:val="a8"/>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5FB859C6"/>
    <w:multiLevelType w:val="hybridMultilevel"/>
    <w:tmpl w:val="20B2AC20"/>
    <w:lvl w:ilvl="0" w:tplc="0409001B">
      <w:start w:val="1"/>
      <w:numFmt w:val="lowerRoman"/>
      <w:lvlText w:val="%1."/>
      <w:lvlJc w:val="right"/>
      <w:pPr>
        <w:ind w:left="6516"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6260FA"/>
    <w:multiLevelType w:val="multilevel"/>
    <w:tmpl w:val="646260FA"/>
    <w:lvl w:ilvl="0">
      <w:start w:val="1"/>
      <w:numFmt w:val="decimal"/>
      <w:pStyle w:val="a9"/>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64BF38CF"/>
    <w:multiLevelType w:val="singleLevel"/>
    <w:tmpl w:val="15D607AA"/>
    <w:lvl w:ilvl="0">
      <w:start w:val="1"/>
      <w:numFmt w:val="decimal"/>
      <w:lvlText w:val="%1."/>
      <w:legacy w:legacy="1" w:legacySpace="0" w:legacyIndent="210"/>
      <w:lvlJc w:val="left"/>
      <w:pPr>
        <w:ind w:left="525" w:hanging="210"/>
      </w:pPr>
      <w:rPr>
        <w:rFonts w:ascii="宋体" w:eastAsia="宋体" w:hint="eastAsia"/>
        <w:b w:val="0"/>
        <w:i w:val="0"/>
        <w:sz w:val="21"/>
        <w:u w:val="none"/>
      </w:rPr>
    </w:lvl>
  </w:abstractNum>
  <w:abstractNum w:abstractNumId="22" w15:restartNumberingAfterBreak="0">
    <w:nsid w:val="657D3FBC"/>
    <w:multiLevelType w:val="multilevel"/>
    <w:tmpl w:val="657D3FBC"/>
    <w:lvl w:ilvl="0">
      <w:start w:val="1"/>
      <w:numFmt w:val="upperLetter"/>
      <w:pStyle w:val="aa"/>
      <w:suff w:val="nothing"/>
      <w:lvlText w:val="附 录 %1"/>
      <w:lvlJc w:val="left"/>
      <w:pPr>
        <w:ind w:left="0" w:firstLine="0"/>
      </w:pPr>
      <w:rPr>
        <w:rFonts w:ascii="黑体" w:eastAsia="黑体" w:hAnsi="黑体" w:cs="Times New Roman" w:hint="default"/>
        <w:b w:val="0"/>
        <w:i w:val="0"/>
        <w:sz w:val="28"/>
        <w:szCs w:val="28"/>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6A5920CD"/>
    <w:multiLevelType w:val="hybridMultilevel"/>
    <w:tmpl w:val="2030494C"/>
    <w:lvl w:ilvl="0" w:tplc="8FB80E5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4" w15:restartNumberingAfterBreak="0">
    <w:nsid w:val="6CEA2025"/>
    <w:multiLevelType w:val="multilevel"/>
    <w:tmpl w:val="85A81454"/>
    <w:lvl w:ilvl="0">
      <w:start w:val="1"/>
      <w:numFmt w:val="none"/>
      <w:pStyle w:val="ab"/>
      <w:suff w:val="nothing"/>
      <w:lvlText w:val="%1"/>
      <w:lvlJc w:val="left"/>
      <w:pPr>
        <w:ind w:left="0" w:firstLine="0"/>
      </w:pPr>
      <w:rPr>
        <w:rFonts w:ascii="Times New Roman" w:hAnsi="Times New Roman" w:hint="default"/>
        <w:b/>
        <w:i w:val="0"/>
        <w:sz w:val="21"/>
      </w:rPr>
    </w:lvl>
    <w:lvl w:ilvl="1">
      <w:start w:val="1"/>
      <w:numFmt w:val="decimal"/>
      <w:pStyle w:val="ac"/>
      <w:suff w:val="nothing"/>
      <w:lvlText w:val="%1%2　"/>
      <w:lvlJc w:val="left"/>
      <w:pPr>
        <w:ind w:left="0" w:firstLine="0"/>
      </w:pPr>
      <w:rPr>
        <w:rFonts w:ascii="黑体" w:eastAsia="黑体" w:hAnsi="Times New Roman" w:hint="eastAsia"/>
        <w:b w:val="0"/>
        <w:i w:val="0"/>
        <w:sz w:val="21"/>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pStyle w:val="ae"/>
      <w:suff w:val="nothing"/>
      <w:lvlText w:val="%1%2.%3.%4　"/>
      <w:lvlJc w:val="left"/>
      <w:pPr>
        <w:ind w:left="0" w:firstLine="0"/>
      </w:pPr>
      <w:rPr>
        <w:b w:val="0"/>
        <w:i w:val="0"/>
        <w:sz w:val="21"/>
      </w:rPr>
    </w:lvl>
    <w:lvl w:ilvl="4">
      <w:start w:val="1"/>
      <w:numFmt w:val="decimal"/>
      <w:pStyle w:val="af"/>
      <w:suff w:val="nothing"/>
      <w:lvlText w:val="%1%2.%3.%4.%5　"/>
      <w:lvlJc w:val="left"/>
      <w:pPr>
        <w:ind w:left="0" w:firstLine="0"/>
      </w:pPr>
      <w:rPr>
        <w:rFonts w:ascii="黑体" w:eastAsia="黑体" w:hAnsi="Times New Roman"/>
        <w:b w:val="0"/>
        <w:bCs w:val="0"/>
        <w:i w:val="0"/>
        <w:iCs w:val="0"/>
        <w:caps w:val="0"/>
        <w:smallCaps w:val="0"/>
        <w:strike w:val="0"/>
        <w:dstrike w:val="0"/>
        <w:color w:val="auto"/>
        <w:spacing w:val="0"/>
        <w:w w:val="100"/>
        <w:kern w:val="0"/>
        <w:position w:val="0"/>
        <w:sz w:val="21"/>
        <w:u w:val="none"/>
        <w:effect w:val="none"/>
        <w:bdr w:val="none" w:sz="0" w:space="0" w:color="auto"/>
        <w:shd w:val="clear" w:color="auto" w:fill="auto"/>
        <w:em w:val="none"/>
        <w:lang w:val="en-US" w:eastAsia="zh-CN" w:bidi="ar-SA"/>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DBF04F4"/>
    <w:multiLevelType w:val="hybridMultilevel"/>
    <w:tmpl w:val="D708D480"/>
    <w:lvl w:ilvl="0" w:tplc="59FA5E12">
      <w:start w:val="1"/>
      <w:numFmt w:val="none"/>
      <w:pStyle w:val="af2"/>
      <w:lvlText w:val="%1注："/>
      <w:lvlJc w:val="left"/>
      <w:pPr>
        <w:tabs>
          <w:tab w:val="num" w:pos="1140"/>
        </w:tabs>
        <w:ind w:left="840" w:hanging="420"/>
      </w:pPr>
      <w:rPr>
        <w:rFonts w:ascii="宋体" w:eastAsia="宋体" w:hAnsi="Times New Roman" w:hint="eastAsia"/>
        <w:b w:val="0"/>
        <w:i w:val="0"/>
        <w:sz w:val="18"/>
      </w:rPr>
    </w:lvl>
    <w:lvl w:ilvl="1" w:tplc="C9126B56">
      <w:start w:val="3"/>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F5D1B15"/>
    <w:multiLevelType w:val="multilevel"/>
    <w:tmpl w:val="F07A3B80"/>
    <w:lvl w:ilvl="0">
      <w:start w:val="1"/>
      <w:numFmt w:val="upperLetter"/>
      <w:pStyle w:val="Af3"/>
      <w:lvlText w:val="附录%1"/>
      <w:lvlJc w:val="left"/>
      <w:pPr>
        <w:tabs>
          <w:tab w:val="num" w:pos="720"/>
        </w:tabs>
        <w:ind w:left="567" w:hanging="567"/>
      </w:pPr>
      <w:rPr>
        <w:rFonts w:eastAsia="宋体" w:hint="eastAsia"/>
        <w:b/>
        <w:i w:val="0"/>
        <w:sz w:val="24"/>
        <w:szCs w:val="24"/>
      </w:rPr>
    </w:lvl>
    <w:lvl w:ilvl="1">
      <w:start w:val="1"/>
      <w:numFmt w:val="decimal"/>
      <w:lvlText w:val="%1%2."/>
      <w:lvlJc w:val="left"/>
      <w:pPr>
        <w:tabs>
          <w:tab w:val="num" w:pos="0"/>
        </w:tabs>
        <w:ind w:left="567" w:hanging="567"/>
      </w:pPr>
      <w:rPr>
        <w:rFonts w:ascii="Times New Roman" w:hAnsi="Times New Roman" w:cs="Times New Roman" w:hint="default"/>
        <w:b w:val="0"/>
        <w:i w:val="0"/>
        <w:sz w:val="21"/>
        <w:szCs w:val="21"/>
      </w:rPr>
    </w:lvl>
    <w:lvl w:ilvl="2">
      <w:start w:val="1"/>
      <w:numFmt w:val="decimal"/>
      <w:pStyle w:val="A30"/>
      <w:lvlText w:val="%1%2.%3."/>
      <w:lvlJc w:val="left"/>
      <w:pPr>
        <w:tabs>
          <w:tab w:val="num" w:pos="1004"/>
        </w:tabs>
        <w:ind w:left="567" w:hanging="283"/>
      </w:pPr>
      <w:rPr>
        <w:rFonts w:ascii="Times New Roman" w:eastAsia="宋体" w:hAnsi="Times New Roman" w:cs="Times New Roman" w:hint="default"/>
        <w:b w:val="0"/>
        <w:i w:val="0"/>
        <w:snapToGrid/>
        <w:kern w:val="21"/>
        <w:sz w:val="21"/>
        <w:szCs w:val="21"/>
      </w:rPr>
    </w:lvl>
    <w:lvl w:ilvl="3">
      <w:start w:val="1"/>
      <w:numFmt w:val="lowerLetter"/>
      <w:lvlText w:val="%4)"/>
      <w:lvlJc w:val="left"/>
      <w:pPr>
        <w:tabs>
          <w:tab w:val="num" w:pos="680"/>
        </w:tabs>
        <w:ind w:left="567" w:firstLine="0"/>
      </w:pPr>
      <w:rPr>
        <w:rFonts w:ascii="Times New Roman" w:eastAsia="宋体" w:hAnsi="Times New Roman" w:hint="default"/>
        <w:b w:val="0"/>
        <w:i w:val="0"/>
        <w:sz w:val="21"/>
        <w:szCs w:val="21"/>
        <w:vertAlign w:val="baseline"/>
      </w:rPr>
    </w:lvl>
    <w:lvl w:ilvl="4">
      <w:start w:val="1"/>
      <w:numFmt w:val="decimal"/>
      <w:lvlRestart w:val="0"/>
      <w:lvlText w:val="%3）"/>
      <w:lvlJc w:val="right"/>
      <w:pPr>
        <w:tabs>
          <w:tab w:val="num" w:pos="0"/>
        </w:tabs>
        <w:ind w:left="567" w:hanging="567"/>
      </w:pPr>
      <w:rPr>
        <w:rFonts w:ascii="Times New Roman" w:eastAsia="宋体" w:hAnsi="Times New Roman" w:hint="default"/>
        <w:b w:val="0"/>
        <w:i w:val="0"/>
        <w:sz w:val="21"/>
        <w:szCs w:val="21"/>
      </w:rPr>
    </w:lvl>
    <w:lvl w:ilvl="5">
      <w:start w:val="1"/>
      <w:numFmt w:val="decimal"/>
      <w:lvlText w:val="%1.%2.%3.%4.%5.%6."/>
      <w:lvlJc w:val="left"/>
      <w:pPr>
        <w:tabs>
          <w:tab w:val="num" w:pos="0"/>
        </w:tabs>
        <w:ind w:left="567" w:hanging="567"/>
      </w:pPr>
      <w:rPr>
        <w:rFonts w:hint="eastAsia"/>
      </w:rPr>
    </w:lvl>
    <w:lvl w:ilvl="6">
      <w:start w:val="1"/>
      <w:numFmt w:val="decimal"/>
      <w:lvlText w:val="%1.%2.%3.%4.%5.%6.%7."/>
      <w:lvlJc w:val="left"/>
      <w:pPr>
        <w:tabs>
          <w:tab w:val="num" w:pos="0"/>
        </w:tabs>
        <w:ind w:left="567" w:hanging="567"/>
      </w:pPr>
      <w:rPr>
        <w:rFonts w:hint="eastAsia"/>
      </w:rPr>
    </w:lvl>
    <w:lvl w:ilvl="7">
      <w:start w:val="1"/>
      <w:numFmt w:val="decimal"/>
      <w:lvlText w:val="%1.%2.%3.%4.%5.%6.%7.%8."/>
      <w:lvlJc w:val="left"/>
      <w:pPr>
        <w:tabs>
          <w:tab w:val="num" w:pos="0"/>
        </w:tabs>
        <w:ind w:left="567" w:hanging="567"/>
      </w:pPr>
      <w:rPr>
        <w:rFonts w:hint="eastAsia"/>
      </w:rPr>
    </w:lvl>
    <w:lvl w:ilvl="8">
      <w:start w:val="1"/>
      <w:numFmt w:val="decimal"/>
      <w:lvlText w:val="%1.%2.%3.%4.%5.%6.%7.%8.%9."/>
      <w:lvlJc w:val="left"/>
      <w:pPr>
        <w:tabs>
          <w:tab w:val="num" w:pos="0"/>
        </w:tabs>
        <w:ind w:left="567" w:hanging="567"/>
      </w:pPr>
      <w:rPr>
        <w:rFonts w:hint="eastAsia"/>
      </w:rPr>
    </w:lvl>
  </w:abstractNum>
  <w:abstractNum w:abstractNumId="27" w15:restartNumberingAfterBreak="0">
    <w:nsid w:val="748B4BAB"/>
    <w:multiLevelType w:val="singleLevel"/>
    <w:tmpl w:val="30BC15E6"/>
    <w:lvl w:ilvl="0">
      <w:start w:val="4"/>
      <w:numFmt w:val="decimal"/>
      <w:lvlText w:val="%1."/>
      <w:legacy w:legacy="1" w:legacySpace="0" w:legacyIndent="180"/>
      <w:lvlJc w:val="left"/>
      <w:pPr>
        <w:ind w:left="180" w:hanging="180"/>
      </w:pPr>
      <w:rPr>
        <w:rFonts w:ascii="Times New Roman" w:hAnsi="Times New Roman" w:hint="default"/>
        <w:b w:val="0"/>
        <w:i w:val="0"/>
        <w:sz w:val="24"/>
        <w:u w:val="none"/>
      </w:rPr>
    </w:lvl>
  </w:abstractNum>
  <w:abstractNum w:abstractNumId="28" w15:restartNumberingAfterBreak="0">
    <w:nsid w:val="76933334"/>
    <w:multiLevelType w:val="multilevel"/>
    <w:tmpl w:val="76933334"/>
    <w:lvl w:ilvl="0">
      <w:start w:val="1"/>
      <w:numFmt w:val="none"/>
      <w:pStyle w:val="af4"/>
      <w:lvlText w:val="%1——"/>
      <w:lvlJc w:val="left"/>
      <w:pPr>
        <w:tabs>
          <w:tab w:val="num" w:pos="11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15:restartNumberingAfterBreak="0">
    <w:nsid w:val="7DA32093"/>
    <w:multiLevelType w:val="multilevel"/>
    <w:tmpl w:val="7DA32093"/>
    <w:lvl w:ilvl="0">
      <w:start w:val="1"/>
      <w:numFmt w:val="none"/>
      <w:pStyle w:val="af5"/>
      <w:lvlText w:val="%1示例："/>
      <w:lvlJc w:val="left"/>
      <w:pPr>
        <w:tabs>
          <w:tab w:val="num" w:pos="1095"/>
        </w:tabs>
        <w:ind w:left="-505" w:firstLine="88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690451536">
    <w:abstractNumId w:val="0"/>
  </w:num>
  <w:num w:numId="2" w16cid:durableId="711537969">
    <w:abstractNumId w:val="21"/>
  </w:num>
  <w:num w:numId="3" w16cid:durableId="761223741">
    <w:abstractNumId w:val="4"/>
  </w:num>
  <w:num w:numId="4" w16cid:durableId="360404574">
    <w:abstractNumId w:val="8"/>
  </w:num>
  <w:num w:numId="5" w16cid:durableId="1218316383">
    <w:abstractNumId w:val="27"/>
  </w:num>
  <w:num w:numId="6" w16cid:durableId="268585295">
    <w:abstractNumId w:val="15"/>
  </w:num>
  <w:num w:numId="7" w16cid:durableId="1707682772">
    <w:abstractNumId w:val="10"/>
  </w:num>
  <w:num w:numId="8" w16cid:durableId="907149600">
    <w:abstractNumId w:val="10"/>
    <w:lvlOverride w:ilvl="0">
      <w:lvl w:ilvl="0">
        <w:start w:val="4"/>
        <w:numFmt w:val="decimal"/>
        <w:lvlText w:val="%1."/>
        <w:legacy w:legacy="1" w:legacySpace="0" w:legacyIndent="180"/>
        <w:lvlJc w:val="left"/>
        <w:pPr>
          <w:ind w:left="180" w:hanging="180"/>
        </w:pPr>
        <w:rPr>
          <w:rFonts w:ascii="Times New Roman" w:hAnsi="Times New Roman" w:hint="default"/>
          <w:b w:val="0"/>
          <w:i w:val="0"/>
          <w:sz w:val="24"/>
          <w:u w:val="none"/>
        </w:rPr>
      </w:lvl>
    </w:lvlOverride>
  </w:num>
  <w:num w:numId="9" w16cid:durableId="556475223">
    <w:abstractNumId w:val="26"/>
  </w:num>
  <w:num w:numId="10" w16cid:durableId="127283226">
    <w:abstractNumId w:val="23"/>
  </w:num>
  <w:num w:numId="11" w16cid:durableId="1460955257">
    <w:abstractNumId w:val="24"/>
  </w:num>
  <w:num w:numId="12" w16cid:durableId="105084961">
    <w:abstractNumId w:val="25"/>
  </w:num>
  <w:num w:numId="13" w16cid:durableId="352850777">
    <w:abstractNumId w:val="13"/>
  </w:num>
  <w:num w:numId="14" w16cid:durableId="1530533823">
    <w:abstractNumId w:val="9"/>
  </w:num>
  <w:num w:numId="15" w16cid:durableId="647442205">
    <w:abstractNumId w:val="5"/>
  </w:num>
  <w:num w:numId="16" w16cid:durableId="2126388460">
    <w:abstractNumId w:val="20"/>
  </w:num>
  <w:num w:numId="17" w16cid:durableId="981081630">
    <w:abstractNumId w:val="2"/>
  </w:num>
  <w:num w:numId="18" w16cid:durableId="1750469314">
    <w:abstractNumId w:val="22"/>
  </w:num>
  <w:num w:numId="19" w16cid:durableId="1569459909">
    <w:abstractNumId w:val="11"/>
  </w:num>
  <w:num w:numId="20" w16cid:durableId="1367021531">
    <w:abstractNumId w:val="28"/>
  </w:num>
  <w:num w:numId="21" w16cid:durableId="365984924">
    <w:abstractNumId w:val="29"/>
  </w:num>
  <w:num w:numId="22" w16cid:durableId="1945530638">
    <w:abstractNumId w:val="14"/>
  </w:num>
  <w:num w:numId="23" w16cid:durableId="1996374374">
    <w:abstractNumId w:val="17"/>
  </w:num>
  <w:num w:numId="24" w16cid:durableId="1932352958">
    <w:abstractNumId w:val="18"/>
  </w:num>
  <w:num w:numId="25" w16cid:durableId="25647515">
    <w:abstractNumId w:val="6"/>
  </w:num>
  <w:num w:numId="26" w16cid:durableId="954017838">
    <w:abstractNumId w:val="1"/>
  </w:num>
  <w:num w:numId="27" w16cid:durableId="574706075">
    <w:abstractNumId w:val="3"/>
  </w:num>
  <w:num w:numId="28" w16cid:durableId="503208383">
    <w:abstractNumId w:val="12"/>
  </w:num>
  <w:num w:numId="29" w16cid:durableId="1864317539">
    <w:abstractNumId w:val="16"/>
  </w:num>
  <w:num w:numId="30" w16cid:durableId="1909144625">
    <w:abstractNumId w:val="19"/>
  </w:num>
  <w:num w:numId="31" w16cid:durableId="3052091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20"/>
  <w:drawingGridVerticalSpacing w:val="120"/>
  <w:displayHorizontalDrawingGridEvery w:val="0"/>
  <w:displayVerticalDrawingGridEvery w:val="3"/>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738"/>
    <w:rsid w:val="00005A0B"/>
    <w:rsid w:val="00005C0C"/>
    <w:rsid w:val="000263A5"/>
    <w:rsid w:val="00033EED"/>
    <w:rsid w:val="00044EF1"/>
    <w:rsid w:val="00070739"/>
    <w:rsid w:val="00081563"/>
    <w:rsid w:val="00093E3B"/>
    <w:rsid w:val="000C0F77"/>
    <w:rsid w:val="000C7E3D"/>
    <w:rsid w:val="000D2A67"/>
    <w:rsid w:val="000E07A9"/>
    <w:rsid w:val="000F6863"/>
    <w:rsid w:val="000F7A1A"/>
    <w:rsid w:val="00106E02"/>
    <w:rsid w:val="001146A8"/>
    <w:rsid w:val="00114B64"/>
    <w:rsid w:val="00146AC0"/>
    <w:rsid w:val="0015357F"/>
    <w:rsid w:val="0019640B"/>
    <w:rsid w:val="001B5C08"/>
    <w:rsid w:val="001B70A8"/>
    <w:rsid w:val="001D18B3"/>
    <w:rsid w:val="001E2B49"/>
    <w:rsid w:val="00202CDF"/>
    <w:rsid w:val="00203761"/>
    <w:rsid w:val="002226B2"/>
    <w:rsid w:val="00225BBB"/>
    <w:rsid w:val="00233B07"/>
    <w:rsid w:val="002671FD"/>
    <w:rsid w:val="00272524"/>
    <w:rsid w:val="00276CBA"/>
    <w:rsid w:val="002862A0"/>
    <w:rsid w:val="00297E63"/>
    <w:rsid w:val="002A038C"/>
    <w:rsid w:val="002C0667"/>
    <w:rsid w:val="002C4623"/>
    <w:rsid w:val="002E0501"/>
    <w:rsid w:val="002F3D24"/>
    <w:rsid w:val="00307700"/>
    <w:rsid w:val="0031763F"/>
    <w:rsid w:val="00322271"/>
    <w:rsid w:val="00357F51"/>
    <w:rsid w:val="0036502E"/>
    <w:rsid w:val="003A7014"/>
    <w:rsid w:val="003B09F0"/>
    <w:rsid w:val="003B1F4F"/>
    <w:rsid w:val="003B6672"/>
    <w:rsid w:val="003C7803"/>
    <w:rsid w:val="003D3738"/>
    <w:rsid w:val="003D5D46"/>
    <w:rsid w:val="003F5E4F"/>
    <w:rsid w:val="00404C96"/>
    <w:rsid w:val="00417272"/>
    <w:rsid w:val="004301B5"/>
    <w:rsid w:val="00435F73"/>
    <w:rsid w:val="00444BB2"/>
    <w:rsid w:val="004553DC"/>
    <w:rsid w:val="00467F55"/>
    <w:rsid w:val="00475BE8"/>
    <w:rsid w:val="004C29F3"/>
    <w:rsid w:val="004F28A7"/>
    <w:rsid w:val="0050175D"/>
    <w:rsid w:val="00506D5D"/>
    <w:rsid w:val="00514005"/>
    <w:rsid w:val="00522942"/>
    <w:rsid w:val="00526B09"/>
    <w:rsid w:val="00532281"/>
    <w:rsid w:val="0054023A"/>
    <w:rsid w:val="005447AD"/>
    <w:rsid w:val="00552C57"/>
    <w:rsid w:val="00553C12"/>
    <w:rsid w:val="00561D44"/>
    <w:rsid w:val="005667FD"/>
    <w:rsid w:val="00572C99"/>
    <w:rsid w:val="00594486"/>
    <w:rsid w:val="005B0B8D"/>
    <w:rsid w:val="005B3EE4"/>
    <w:rsid w:val="005B6AB3"/>
    <w:rsid w:val="005D404E"/>
    <w:rsid w:val="005D4477"/>
    <w:rsid w:val="006138E2"/>
    <w:rsid w:val="0063428F"/>
    <w:rsid w:val="00655644"/>
    <w:rsid w:val="0065647C"/>
    <w:rsid w:val="00657539"/>
    <w:rsid w:val="006702F6"/>
    <w:rsid w:val="00674BAD"/>
    <w:rsid w:val="00680B47"/>
    <w:rsid w:val="006812C2"/>
    <w:rsid w:val="0069602E"/>
    <w:rsid w:val="006C1F31"/>
    <w:rsid w:val="006C6C6B"/>
    <w:rsid w:val="006D3184"/>
    <w:rsid w:val="006D50EC"/>
    <w:rsid w:val="006E5CB9"/>
    <w:rsid w:val="006E721E"/>
    <w:rsid w:val="006F0522"/>
    <w:rsid w:val="00701CC6"/>
    <w:rsid w:val="00704843"/>
    <w:rsid w:val="00721214"/>
    <w:rsid w:val="00730E76"/>
    <w:rsid w:val="00737437"/>
    <w:rsid w:val="00741687"/>
    <w:rsid w:val="0074219C"/>
    <w:rsid w:val="00751A95"/>
    <w:rsid w:val="0075731A"/>
    <w:rsid w:val="00762023"/>
    <w:rsid w:val="00767CC5"/>
    <w:rsid w:val="00771D52"/>
    <w:rsid w:val="0078734B"/>
    <w:rsid w:val="00796C61"/>
    <w:rsid w:val="007A2323"/>
    <w:rsid w:val="007D0362"/>
    <w:rsid w:val="007D4916"/>
    <w:rsid w:val="007F056D"/>
    <w:rsid w:val="008001BA"/>
    <w:rsid w:val="00804C91"/>
    <w:rsid w:val="00827E34"/>
    <w:rsid w:val="0084645C"/>
    <w:rsid w:val="00846EB2"/>
    <w:rsid w:val="00850E1F"/>
    <w:rsid w:val="008B2FFB"/>
    <w:rsid w:val="008D0FFE"/>
    <w:rsid w:val="008D181D"/>
    <w:rsid w:val="008D33FC"/>
    <w:rsid w:val="008D3A52"/>
    <w:rsid w:val="008E7347"/>
    <w:rsid w:val="008F1F9B"/>
    <w:rsid w:val="008F5FF4"/>
    <w:rsid w:val="0090267E"/>
    <w:rsid w:val="00903B77"/>
    <w:rsid w:val="00911628"/>
    <w:rsid w:val="0092051A"/>
    <w:rsid w:val="00955936"/>
    <w:rsid w:val="00962D49"/>
    <w:rsid w:val="00973F2A"/>
    <w:rsid w:val="00990F6C"/>
    <w:rsid w:val="00992349"/>
    <w:rsid w:val="00995FCA"/>
    <w:rsid w:val="009A6D95"/>
    <w:rsid w:val="009B7D2D"/>
    <w:rsid w:val="009C0A71"/>
    <w:rsid w:val="009C3078"/>
    <w:rsid w:val="009C56CD"/>
    <w:rsid w:val="009C61AA"/>
    <w:rsid w:val="009D74BF"/>
    <w:rsid w:val="00A05DD2"/>
    <w:rsid w:val="00A229EB"/>
    <w:rsid w:val="00A2723A"/>
    <w:rsid w:val="00A43EAC"/>
    <w:rsid w:val="00A528BD"/>
    <w:rsid w:val="00A55733"/>
    <w:rsid w:val="00A70986"/>
    <w:rsid w:val="00A73A58"/>
    <w:rsid w:val="00A75D86"/>
    <w:rsid w:val="00A76543"/>
    <w:rsid w:val="00A80CB7"/>
    <w:rsid w:val="00A84E85"/>
    <w:rsid w:val="00A855F2"/>
    <w:rsid w:val="00A9538C"/>
    <w:rsid w:val="00AA0CEB"/>
    <w:rsid w:val="00AA1E5A"/>
    <w:rsid w:val="00AD6A42"/>
    <w:rsid w:val="00B17866"/>
    <w:rsid w:val="00B219A1"/>
    <w:rsid w:val="00B30C56"/>
    <w:rsid w:val="00B425A4"/>
    <w:rsid w:val="00B472CA"/>
    <w:rsid w:val="00B71438"/>
    <w:rsid w:val="00BA5FDF"/>
    <w:rsid w:val="00BC51AA"/>
    <w:rsid w:val="00BD19DF"/>
    <w:rsid w:val="00BE0149"/>
    <w:rsid w:val="00BE1151"/>
    <w:rsid w:val="00BE5C66"/>
    <w:rsid w:val="00BE79B1"/>
    <w:rsid w:val="00BF3A81"/>
    <w:rsid w:val="00C07844"/>
    <w:rsid w:val="00C27993"/>
    <w:rsid w:val="00C71E53"/>
    <w:rsid w:val="00CA1E69"/>
    <w:rsid w:val="00CD08FA"/>
    <w:rsid w:val="00CD4AEF"/>
    <w:rsid w:val="00D227E8"/>
    <w:rsid w:val="00D24D52"/>
    <w:rsid w:val="00D34199"/>
    <w:rsid w:val="00D44AC9"/>
    <w:rsid w:val="00D70272"/>
    <w:rsid w:val="00D70C44"/>
    <w:rsid w:val="00D75969"/>
    <w:rsid w:val="00D8725D"/>
    <w:rsid w:val="00D97164"/>
    <w:rsid w:val="00D975CF"/>
    <w:rsid w:val="00DA55E2"/>
    <w:rsid w:val="00DB2CED"/>
    <w:rsid w:val="00DB36C0"/>
    <w:rsid w:val="00DC1A56"/>
    <w:rsid w:val="00DE0B62"/>
    <w:rsid w:val="00DE1379"/>
    <w:rsid w:val="00DE3053"/>
    <w:rsid w:val="00DE4993"/>
    <w:rsid w:val="00E0563A"/>
    <w:rsid w:val="00E105A2"/>
    <w:rsid w:val="00E13CC1"/>
    <w:rsid w:val="00E37EB1"/>
    <w:rsid w:val="00E4035A"/>
    <w:rsid w:val="00E4087E"/>
    <w:rsid w:val="00E4125F"/>
    <w:rsid w:val="00E50007"/>
    <w:rsid w:val="00E52302"/>
    <w:rsid w:val="00E639A6"/>
    <w:rsid w:val="00E7181C"/>
    <w:rsid w:val="00E71C73"/>
    <w:rsid w:val="00E76CA8"/>
    <w:rsid w:val="00E923C0"/>
    <w:rsid w:val="00E97269"/>
    <w:rsid w:val="00EA6001"/>
    <w:rsid w:val="00EB6C4A"/>
    <w:rsid w:val="00EB6C98"/>
    <w:rsid w:val="00EB7FB0"/>
    <w:rsid w:val="00EE4168"/>
    <w:rsid w:val="00EE554D"/>
    <w:rsid w:val="00EE715F"/>
    <w:rsid w:val="00F00933"/>
    <w:rsid w:val="00F072F5"/>
    <w:rsid w:val="00F116D9"/>
    <w:rsid w:val="00F121B1"/>
    <w:rsid w:val="00F25C20"/>
    <w:rsid w:val="00F33635"/>
    <w:rsid w:val="00F3695A"/>
    <w:rsid w:val="00F37797"/>
    <w:rsid w:val="00F54CBA"/>
    <w:rsid w:val="00F71629"/>
    <w:rsid w:val="00F8260E"/>
    <w:rsid w:val="00F82EF3"/>
    <w:rsid w:val="00F8348B"/>
    <w:rsid w:val="00F950E8"/>
    <w:rsid w:val="00FB3E8A"/>
    <w:rsid w:val="00FD4C35"/>
    <w:rsid w:val="00FF7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0137FF"/>
  <w15:chartTrackingRefBased/>
  <w15:docId w15:val="{F7530EF8-4A8D-4708-A343-76483FC9A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6">
    <w:name w:val="Normal"/>
    <w:qFormat/>
    <w:rsid w:val="000E07A9"/>
    <w:pPr>
      <w:widowControl w:val="0"/>
      <w:autoSpaceDE w:val="0"/>
      <w:autoSpaceDN w:val="0"/>
      <w:adjustRightInd w:val="0"/>
      <w:textAlignment w:val="baseline"/>
    </w:pPr>
    <w:rPr>
      <w:rFonts w:ascii="Arial" w:hAnsi="Arial"/>
    </w:rPr>
  </w:style>
  <w:style w:type="paragraph" w:styleId="1">
    <w:name w:val="heading 1"/>
    <w:basedOn w:val="af6"/>
    <w:next w:val="af6"/>
    <w:link w:val="10"/>
    <w:qFormat/>
    <w:rsid w:val="000C0F77"/>
    <w:pPr>
      <w:keepNext/>
      <w:keepLines/>
      <w:autoSpaceDE/>
      <w:autoSpaceDN/>
      <w:adjustRightInd/>
      <w:spacing w:before="340" w:after="330" w:line="578" w:lineRule="auto"/>
      <w:jc w:val="both"/>
      <w:textAlignment w:val="auto"/>
      <w:outlineLvl w:val="0"/>
    </w:pPr>
    <w:rPr>
      <w:rFonts w:ascii="Times New Roman" w:hAnsi="Times New Roman"/>
      <w:b/>
      <w:bCs/>
      <w:kern w:val="44"/>
      <w:sz w:val="44"/>
      <w:szCs w:val="44"/>
    </w:rPr>
  </w:style>
  <w:style w:type="paragraph" w:styleId="2">
    <w:name w:val="heading 2"/>
    <w:basedOn w:val="af6"/>
    <w:next w:val="af7"/>
    <w:qFormat/>
    <w:pPr>
      <w:autoSpaceDE/>
      <w:autoSpaceDN/>
      <w:spacing w:before="120" w:after="120" w:line="240" w:lineRule="atLeast"/>
      <w:outlineLvl w:val="1"/>
    </w:pPr>
    <w:rPr>
      <w:rFonts w:ascii="宋体" w:hAnsi="Times New Roman"/>
      <w:b/>
      <w:sz w:val="31"/>
    </w:rPr>
  </w:style>
  <w:style w:type="paragraph" w:styleId="3">
    <w:name w:val="heading 3"/>
    <w:basedOn w:val="af6"/>
    <w:next w:val="af7"/>
    <w:qFormat/>
    <w:pPr>
      <w:autoSpaceDE/>
      <w:autoSpaceDN/>
      <w:spacing w:before="120" w:after="120" w:line="240" w:lineRule="atLeast"/>
      <w:jc w:val="both"/>
      <w:outlineLvl w:val="2"/>
    </w:pPr>
    <w:rPr>
      <w:rFonts w:ascii="黑体" w:eastAsia="黑体" w:hAnsi="Times New Roman"/>
      <w:b/>
      <w:sz w:val="27"/>
    </w:rPr>
  </w:style>
  <w:style w:type="paragraph" w:styleId="4">
    <w:name w:val="heading 4"/>
    <w:basedOn w:val="af6"/>
    <w:next w:val="af6"/>
    <w:link w:val="40"/>
    <w:qFormat/>
    <w:rsid w:val="000C0F77"/>
    <w:pPr>
      <w:keepNext/>
      <w:keepLines/>
      <w:autoSpaceDE/>
      <w:autoSpaceDN/>
      <w:adjustRightInd/>
      <w:spacing w:before="280" w:after="290" w:line="376" w:lineRule="auto"/>
      <w:jc w:val="both"/>
      <w:textAlignment w:val="auto"/>
      <w:outlineLvl w:val="3"/>
    </w:pPr>
    <w:rPr>
      <w:rFonts w:eastAsia="黑体"/>
      <w:b/>
      <w:bCs/>
      <w:kern w:val="2"/>
      <w:sz w:val="28"/>
      <w:szCs w:val="28"/>
    </w:rPr>
  </w:style>
  <w:style w:type="paragraph" w:styleId="5">
    <w:name w:val="heading 5"/>
    <w:basedOn w:val="af6"/>
    <w:next w:val="af6"/>
    <w:link w:val="50"/>
    <w:qFormat/>
    <w:rsid w:val="000C0F77"/>
    <w:pPr>
      <w:keepNext/>
      <w:keepLines/>
      <w:autoSpaceDE/>
      <w:autoSpaceDN/>
      <w:adjustRightInd/>
      <w:spacing w:before="280" w:after="290" w:line="376" w:lineRule="auto"/>
      <w:jc w:val="both"/>
      <w:textAlignment w:val="auto"/>
      <w:outlineLvl w:val="4"/>
    </w:pPr>
    <w:rPr>
      <w:rFonts w:ascii="Times New Roman" w:hAnsi="Times New Roman"/>
      <w:b/>
      <w:bCs/>
      <w:kern w:val="2"/>
      <w:sz w:val="28"/>
      <w:szCs w:val="28"/>
    </w:rPr>
  </w:style>
  <w:style w:type="paragraph" w:styleId="6">
    <w:name w:val="heading 6"/>
    <w:basedOn w:val="af6"/>
    <w:next w:val="af6"/>
    <w:link w:val="60"/>
    <w:qFormat/>
    <w:rsid w:val="000C0F77"/>
    <w:pPr>
      <w:keepNext/>
      <w:keepLines/>
      <w:autoSpaceDE/>
      <w:autoSpaceDN/>
      <w:adjustRightInd/>
      <w:spacing w:before="240" w:after="64" w:line="320" w:lineRule="auto"/>
      <w:jc w:val="both"/>
      <w:textAlignment w:val="auto"/>
      <w:outlineLvl w:val="5"/>
    </w:pPr>
    <w:rPr>
      <w:rFonts w:eastAsia="黑体"/>
      <w:b/>
      <w:bCs/>
      <w:kern w:val="2"/>
      <w:sz w:val="24"/>
      <w:szCs w:val="24"/>
    </w:rPr>
  </w:style>
  <w:style w:type="paragraph" w:styleId="7">
    <w:name w:val="heading 7"/>
    <w:basedOn w:val="af6"/>
    <w:next w:val="af6"/>
    <w:link w:val="70"/>
    <w:qFormat/>
    <w:rsid w:val="000C0F77"/>
    <w:pPr>
      <w:keepNext/>
      <w:keepLines/>
      <w:autoSpaceDE/>
      <w:autoSpaceDN/>
      <w:adjustRightInd/>
      <w:spacing w:before="240" w:after="64" w:line="320" w:lineRule="auto"/>
      <w:jc w:val="both"/>
      <w:textAlignment w:val="auto"/>
      <w:outlineLvl w:val="6"/>
    </w:pPr>
    <w:rPr>
      <w:rFonts w:ascii="Times New Roman" w:hAnsi="Times New Roman"/>
      <w:b/>
      <w:bCs/>
      <w:kern w:val="2"/>
      <w:sz w:val="24"/>
      <w:szCs w:val="24"/>
    </w:rPr>
  </w:style>
  <w:style w:type="paragraph" w:styleId="8">
    <w:name w:val="heading 8"/>
    <w:basedOn w:val="af6"/>
    <w:next w:val="af6"/>
    <w:link w:val="80"/>
    <w:qFormat/>
    <w:rsid w:val="000C0F77"/>
    <w:pPr>
      <w:keepNext/>
      <w:keepLines/>
      <w:autoSpaceDE/>
      <w:autoSpaceDN/>
      <w:adjustRightInd/>
      <w:spacing w:before="240" w:after="64" w:line="320" w:lineRule="auto"/>
      <w:jc w:val="both"/>
      <w:textAlignment w:val="auto"/>
      <w:outlineLvl w:val="7"/>
    </w:pPr>
    <w:rPr>
      <w:rFonts w:eastAsia="黑体"/>
      <w:kern w:val="2"/>
      <w:sz w:val="24"/>
      <w:szCs w:val="24"/>
    </w:rPr>
  </w:style>
  <w:style w:type="paragraph" w:styleId="9">
    <w:name w:val="heading 9"/>
    <w:basedOn w:val="af6"/>
    <w:next w:val="af6"/>
    <w:link w:val="90"/>
    <w:qFormat/>
    <w:rsid w:val="000C0F77"/>
    <w:pPr>
      <w:keepNext/>
      <w:keepLines/>
      <w:autoSpaceDE/>
      <w:autoSpaceDN/>
      <w:adjustRightInd/>
      <w:spacing w:before="240" w:after="64" w:line="320" w:lineRule="auto"/>
      <w:jc w:val="both"/>
      <w:textAlignment w:val="auto"/>
      <w:outlineLvl w:val="8"/>
    </w:pPr>
    <w:rPr>
      <w:rFonts w:eastAsia="黑体"/>
      <w:kern w:val="2"/>
      <w:sz w:val="21"/>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customStyle="1" w:styleId="Print-FromToSubjectDate">
    <w:name w:val="Print- From: To: Subject: Date:"/>
    <w:basedOn w:val="af6"/>
    <w:pPr>
      <w:pBdr>
        <w:left w:val="single" w:sz="18" w:space="1" w:color="auto"/>
      </w:pBdr>
    </w:pPr>
  </w:style>
  <w:style w:type="paragraph" w:customStyle="1" w:styleId="Print-ReverseHeader">
    <w:name w:val="Print- Reverse Header"/>
    <w:basedOn w:val="af6"/>
    <w:next w:val="Print-FromToSubjectDate"/>
    <w:pPr>
      <w:pBdr>
        <w:left w:val="single" w:sz="18" w:space="1" w:color="auto"/>
      </w:pBdr>
    </w:pPr>
    <w:rPr>
      <w:b/>
      <w:sz w:val="22"/>
    </w:rPr>
  </w:style>
  <w:style w:type="paragraph" w:customStyle="1" w:styleId="ReplyForwardHeaders">
    <w:name w:val="Reply/Forward Headers"/>
    <w:basedOn w:val="af6"/>
    <w:next w:val="ReplyForwardToFromDate"/>
    <w:pPr>
      <w:pBdr>
        <w:left w:val="single" w:sz="18" w:space="1" w:color="auto"/>
      </w:pBdr>
      <w:shd w:val="pct10" w:color="auto" w:fill="auto"/>
    </w:pPr>
    <w:rPr>
      <w:b/>
    </w:rPr>
  </w:style>
  <w:style w:type="paragraph" w:customStyle="1" w:styleId="ReplyForwardToFromDate">
    <w:name w:val="Reply/Forward To: From: Date:"/>
    <w:basedOn w:val="af6"/>
    <w:pPr>
      <w:pBdr>
        <w:left w:val="single" w:sz="18" w:space="1" w:color="auto"/>
      </w:pBdr>
    </w:pPr>
  </w:style>
  <w:style w:type="paragraph" w:styleId="afb">
    <w:name w:val="Date"/>
    <w:basedOn w:val="af6"/>
    <w:next w:val="af6"/>
    <w:link w:val="afc"/>
    <w:pPr>
      <w:jc w:val="both"/>
    </w:pPr>
    <w:rPr>
      <w:b/>
      <w:sz w:val="28"/>
    </w:rPr>
  </w:style>
  <w:style w:type="paragraph" w:styleId="af7">
    <w:name w:val="Normal Indent"/>
    <w:basedOn w:val="af6"/>
    <w:pPr>
      <w:ind w:firstLine="420"/>
    </w:pPr>
  </w:style>
  <w:style w:type="paragraph" w:styleId="afd">
    <w:name w:val="Body Text"/>
    <w:basedOn w:val="af6"/>
    <w:pPr>
      <w:widowControl/>
      <w:numPr>
        <w:ilvl w:val="12"/>
      </w:numPr>
      <w:tabs>
        <w:tab w:val="left" w:pos="0"/>
      </w:tabs>
      <w:textAlignment w:val="bottom"/>
    </w:pPr>
    <w:rPr>
      <w:sz w:val="24"/>
    </w:rPr>
  </w:style>
  <w:style w:type="paragraph" w:styleId="afe">
    <w:name w:val="Body Text Indent"/>
    <w:basedOn w:val="af6"/>
    <w:link w:val="aff"/>
    <w:pPr>
      <w:widowControl/>
      <w:tabs>
        <w:tab w:val="left" w:pos="0"/>
      </w:tabs>
      <w:ind w:firstLine="600"/>
      <w:jc w:val="both"/>
      <w:textAlignment w:val="bottom"/>
    </w:pPr>
    <w:rPr>
      <w:sz w:val="24"/>
    </w:rPr>
  </w:style>
  <w:style w:type="paragraph" w:styleId="20">
    <w:name w:val="Body Text Indent 2"/>
    <w:basedOn w:val="af6"/>
    <w:pPr>
      <w:widowControl/>
      <w:tabs>
        <w:tab w:val="left" w:pos="0"/>
      </w:tabs>
      <w:ind w:firstLine="840"/>
      <w:jc w:val="both"/>
      <w:textAlignment w:val="bottom"/>
    </w:pPr>
    <w:rPr>
      <w:sz w:val="24"/>
    </w:rPr>
  </w:style>
  <w:style w:type="paragraph" w:styleId="aff0">
    <w:name w:val="footer"/>
    <w:basedOn w:val="af6"/>
    <w:link w:val="aff1"/>
    <w:uiPriority w:val="99"/>
    <w:pPr>
      <w:tabs>
        <w:tab w:val="center" w:pos="4153"/>
        <w:tab w:val="right" w:pos="8306"/>
      </w:tabs>
      <w:snapToGrid w:val="0"/>
    </w:pPr>
    <w:rPr>
      <w:sz w:val="18"/>
    </w:rPr>
  </w:style>
  <w:style w:type="character" w:styleId="aff2">
    <w:name w:val="page number"/>
    <w:basedOn w:val="af8"/>
  </w:style>
  <w:style w:type="paragraph" w:styleId="aff3">
    <w:name w:val="header"/>
    <w:basedOn w:val="af6"/>
    <w:pPr>
      <w:pBdr>
        <w:bottom w:val="single" w:sz="6" w:space="1" w:color="auto"/>
      </w:pBdr>
      <w:tabs>
        <w:tab w:val="center" w:pos="4153"/>
        <w:tab w:val="right" w:pos="8306"/>
      </w:tabs>
      <w:snapToGrid w:val="0"/>
      <w:jc w:val="center"/>
    </w:pPr>
    <w:rPr>
      <w:sz w:val="18"/>
    </w:rPr>
  </w:style>
  <w:style w:type="paragraph" w:styleId="aff4">
    <w:name w:val="Balloon Text"/>
    <w:basedOn w:val="af6"/>
    <w:link w:val="aff5"/>
    <w:rPr>
      <w:sz w:val="18"/>
      <w:szCs w:val="18"/>
    </w:rPr>
  </w:style>
  <w:style w:type="paragraph" w:customStyle="1" w:styleId="Af3">
    <w:name w:val="附录A"/>
    <w:next w:val="A20"/>
    <w:pPr>
      <w:numPr>
        <w:numId w:val="9"/>
      </w:numPr>
      <w:tabs>
        <w:tab w:val="left" w:pos="560"/>
      </w:tabs>
      <w:spacing w:beforeLines="50" w:before="120"/>
      <w:outlineLvl w:val="0"/>
    </w:pPr>
    <w:rPr>
      <w:b/>
      <w:sz w:val="21"/>
      <w:szCs w:val="21"/>
    </w:rPr>
  </w:style>
  <w:style w:type="paragraph" w:customStyle="1" w:styleId="A20">
    <w:name w:val="附录A2"/>
    <w:next w:val="A30"/>
    <w:pPr>
      <w:tabs>
        <w:tab w:val="left" w:pos="574"/>
      </w:tabs>
      <w:spacing w:beforeLines="50" w:before="120" w:afterLines="50" w:after="120"/>
      <w:outlineLvl w:val="1"/>
    </w:pPr>
    <w:rPr>
      <w:rFonts w:ascii="宋体" w:hAnsi="Symbol"/>
      <w:sz w:val="21"/>
      <w:szCs w:val="21"/>
    </w:rPr>
  </w:style>
  <w:style w:type="paragraph" w:customStyle="1" w:styleId="A30">
    <w:name w:val="附录A3"/>
    <w:basedOn w:val="af6"/>
    <w:next w:val="aff6"/>
    <w:pPr>
      <w:numPr>
        <w:ilvl w:val="2"/>
        <w:numId w:val="9"/>
      </w:numPr>
      <w:autoSpaceDE/>
      <w:autoSpaceDN/>
      <w:spacing w:line="240" w:lineRule="atLeast"/>
      <w:jc w:val="both"/>
    </w:pPr>
    <w:rPr>
      <w:rFonts w:ascii="Times New Roman" w:hAnsi="Times New Roman"/>
      <w:kern w:val="21"/>
      <w:sz w:val="21"/>
      <w:szCs w:val="21"/>
    </w:rPr>
  </w:style>
  <w:style w:type="paragraph" w:styleId="aff6">
    <w:name w:val="Plain Text"/>
    <w:aliases w:val="普通文字"/>
    <w:basedOn w:val="af6"/>
    <w:link w:val="aff7"/>
    <w:rPr>
      <w:rFonts w:ascii="宋体" w:hAnsi="Courier New" w:cs="Courier New"/>
      <w:sz w:val="21"/>
      <w:szCs w:val="21"/>
    </w:rPr>
  </w:style>
  <w:style w:type="paragraph" w:customStyle="1" w:styleId="ab">
    <w:name w:val="章标题"/>
    <w:next w:val="af6"/>
    <w:rsid w:val="00E37EB1"/>
    <w:pPr>
      <w:numPr>
        <w:numId w:val="11"/>
      </w:numPr>
      <w:spacing w:beforeLines="50" w:before="50" w:afterLines="50" w:after="50" w:line="300" w:lineRule="auto"/>
      <w:jc w:val="both"/>
      <w:outlineLvl w:val="1"/>
    </w:pPr>
    <w:rPr>
      <w:rFonts w:ascii="黑体" w:eastAsia="黑体"/>
      <w:sz w:val="21"/>
    </w:rPr>
  </w:style>
  <w:style w:type="paragraph" w:customStyle="1" w:styleId="ac">
    <w:name w:val="一级条标题"/>
    <w:basedOn w:val="ab"/>
    <w:next w:val="af6"/>
    <w:link w:val="CharChar"/>
    <w:qFormat/>
    <w:rsid w:val="00E37EB1"/>
    <w:pPr>
      <w:numPr>
        <w:ilvl w:val="1"/>
      </w:numPr>
      <w:spacing w:beforeLines="0" w:before="0" w:afterLines="0" w:after="0"/>
      <w:outlineLvl w:val="2"/>
    </w:pPr>
  </w:style>
  <w:style w:type="paragraph" w:customStyle="1" w:styleId="ad">
    <w:name w:val="二级条标题"/>
    <w:basedOn w:val="ac"/>
    <w:next w:val="af6"/>
    <w:qFormat/>
    <w:rsid w:val="00E37EB1"/>
    <w:pPr>
      <w:numPr>
        <w:ilvl w:val="2"/>
      </w:numPr>
      <w:outlineLvl w:val="3"/>
    </w:pPr>
  </w:style>
  <w:style w:type="paragraph" w:customStyle="1" w:styleId="ae">
    <w:name w:val="三级条标题"/>
    <w:basedOn w:val="ad"/>
    <w:next w:val="af6"/>
    <w:rsid w:val="00E37EB1"/>
    <w:pPr>
      <w:numPr>
        <w:ilvl w:val="3"/>
      </w:numPr>
      <w:outlineLvl w:val="4"/>
    </w:pPr>
  </w:style>
  <w:style w:type="paragraph" w:customStyle="1" w:styleId="af">
    <w:name w:val="注："/>
    <w:next w:val="af6"/>
    <w:rsid w:val="00E37EB1"/>
    <w:pPr>
      <w:widowControl w:val="0"/>
      <w:numPr>
        <w:ilvl w:val="4"/>
        <w:numId w:val="11"/>
      </w:numPr>
      <w:tabs>
        <w:tab w:val="num" w:pos="360"/>
        <w:tab w:val="num" w:pos="425"/>
      </w:tabs>
      <w:autoSpaceDE w:val="0"/>
      <w:autoSpaceDN w:val="0"/>
      <w:spacing w:line="300" w:lineRule="auto"/>
      <w:jc w:val="both"/>
    </w:pPr>
    <w:rPr>
      <w:rFonts w:ascii="宋体"/>
      <w:sz w:val="18"/>
    </w:rPr>
  </w:style>
  <w:style w:type="paragraph" w:customStyle="1" w:styleId="af2">
    <w:name w:val="四级条标题"/>
    <w:basedOn w:val="ae"/>
    <w:next w:val="af6"/>
    <w:rsid w:val="00E37EB1"/>
    <w:pPr>
      <w:numPr>
        <w:ilvl w:val="0"/>
        <w:numId w:val="12"/>
      </w:numPr>
      <w:tabs>
        <w:tab w:val="clear" w:pos="1140"/>
      </w:tabs>
      <w:ind w:left="0" w:firstLine="0"/>
      <w:outlineLvl w:val="5"/>
    </w:pPr>
  </w:style>
  <w:style w:type="paragraph" w:customStyle="1" w:styleId="af0">
    <w:name w:val="五级条标题"/>
    <w:basedOn w:val="af2"/>
    <w:next w:val="af6"/>
    <w:rsid w:val="00E37EB1"/>
    <w:pPr>
      <w:numPr>
        <w:ilvl w:val="5"/>
        <w:numId w:val="11"/>
      </w:numPr>
      <w:outlineLvl w:val="6"/>
    </w:pPr>
  </w:style>
  <w:style w:type="paragraph" w:customStyle="1" w:styleId="af1">
    <w:name w:val="图标"/>
    <w:basedOn w:val="af7"/>
    <w:rsid w:val="00E37EB1"/>
    <w:pPr>
      <w:numPr>
        <w:ilvl w:val="6"/>
        <w:numId w:val="11"/>
      </w:numPr>
      <w:autoSpaceDE/>
      <w:autoSpaceDN/>
      <w:adjustRightInd/>
      <w:spacing w:line="300" w:lineRule="auto"/>
      <w:jc w:val="center"/>
      <w:textAlignment w:val="auto"/>
    </w:pPr>
    <w:rPr>
      <w:rFonts w:ascii="Times New Roman" w:hAnsi="Times New Roman"/>
      <w:kern w:val="2"/>
      <w:sz w:val="21"/>
    </w:rPr>
  </w:style>
  <w:style w:type="character" w:customStyle="1" w:styleId="aff8">
    <w:name w:val="规程编号（页眉）"/>
    <w:rsid w:val="006702F6"/>
    <w:rPr>
      <w:rFonts w:ascii="Times New Roman" w:eastAsia="Times New Roman" w:hAnsi="Times New Roman"/>
      <w:b/>
      <w:sz w:val="21"/>
    </w:rPr>
  </w:style>
  <w:style w:type="paragraph" w:styleId="aff9">
    <w:name w:val="Normal (Web)"/>
    <w:basedOn w:val="af6"/>
    <w:uiPriority w:val="99"/>
    <w:unhideWhenUsed/>
    <w:rsid w:val="0015357F"/>
    <w:pPr>
      <w:widowControl/>
      <w:autoSpaceDE/>
      <w:autoSpaceDN/>
      <w:adjustRightInd/>
      <w:spacing w:before="100" w:beforeAutospacing="1" w:after="100" w:afterAutospacing="1"/>
      <w:textAlignment w:val="auto"/>
    </w:pPr>
    <w:rPr>
      <w:rFonts w:ascii="宋体" w:hAnsi="宋体" w:cs="宋体"/>
      <w:sz w:val="24"/>
      <w:szCs w:val="24"/>
    </w:rPr>
  </w:style>
  <w:style w:type="character" w:styleId="affa">
    <w:name w:val="Emphasis"/>
    <w:uiPriority w:val="20"/>
    <w:qFormat/>
    <w:rsid w:val="0015357F"/>
    <w:rPr>
      <w:i/>
      <w:iCs/>
    </w:rPr>
  </w:style>
  <w:style w:type="table" w:styleId="affb">
    <w:name w:val="Table Grid"/>
    <w:basedOn w:val="af9"/>
    <w:uiPriority w:val="59"/>
    <w:rsid w:val="00A76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f8"/>
    <w:link w:val="1"/>
    <w:rsid w:val="000C0F77"/>
    <w:rPr>
      <w:b/>
      <w:bCs/>
      <w:kern w:val="44"/>
      <w:sz w:val="44"/>
      <w:szCs w:val="44"/>
    </w:rPr>
  </w:style>
  <w:style w:type="character" w:customStyle="1" w:styleId="40">
    <w:name w:val="标题 4 字符"/>
    <w:basedOn w:val="af8"/>
    <w:link w:val="4"/>
    <w:rsid w:val="000C0F77"/>
    <w:rPr>
      <w:rFonts w:ascii="Arial" w:eastAsia="黑体" w:hAnsi="Arial"/>
      <w:b/>
      <w:bCs/>
      <w:kern w:val="2"/>
      <w:sz w:val="28"/>
      <w:szCs w:val="28"/>
    </w:rPr>
  </w:style>
  <w:style w:type="character" w:customStyle="1" w:styleId="50">
    <w:name w:val="标题 5 字符"/>
    <w:basedOn w:val="af8"/>
    <w:link w:val="5"/>
    <w:rsid w:val="000C0F77"/>
    <w:rPr>
      <w:b/>
      <w:bCs/>
      <w:kern w:val="2"/>
      <w:sz w:val="28"/>
      <w:szCs w:val="28"/>
    </w:rPr>
  </w:style>
  <w:style w:type="character" w:customStyle="1" w:styleId="60">
    <w:name w:val="标题 6 字符"/>
    <w:basedOn w:val="af8"/>
    <w:link w:val="6"/>
    <w:rsid w:val="000C0F77"/>
    <w:rPr>
      <w:rFonts w:ascii="Arial" w:eastAsia="黑体" w:hAnsi="Arial"/>
      <w:b/>
      <w:bCs/>
      <w:kern w:val="2"/>
      <w:sz w:val="24"/>
      <w:szCs w:val="24"/>
    </w:rPr>
  </w:style>
  <w:style w:type="character" w:customStyle="1" w:styleId="70">
    <w:name w:val="标题 7 字符"/>
    <w:basedOn w:val="af8"/>
    <w:link w:val="7"/>
    <w:rsid w:val="000C0F77"/>
    <w:rPr>
      <w:b/>
      <w:bCs/>
      <w:kern w:val="2"/>
      <w:sz w:val="24"/>
      <w:szCs w:val="24"/>
    </w:rPr>
  </w:style>
  <w:style w:type="character" w:customStyle="1" w:styleId="80">
    <w:name w:val="标题 8 字符"/>
    <w:basedOn w:val="af8"/>
    <w:link w:val="8"/>
    <w:rsid w:val="000C0F77"/>
    <w:rPr>
      <w:rFonts w:ascii="Arial" w:eastAsia="黑体" w:hAnsi="Arial"/>
      <w:kern w:val="2"/>
      <w:sz w:val="24"/>
      <w:szCs w:val="24"/>
    </w:rPr>
  </w:style>
  <w:style w:type="character" w:customStyle="1" w:styleId="90">
    <w:name w:val="标题 9 字符"/>
    <w:basedOn w:val="af8"/>
    <w:link w:val="9"/>
    <w:rsid w:val="000C0F77"/>
    <w:rPr>
      <w:rFonts w:ascii="Arial" w:eastAsia="黑体" w:hAnsi="Arial"/>
      <w:kern w:val="2"/>
      <w:sz w:val="21"/>
      <w:szCs w:val="21"/>
    </w:rPr>
  </w:style>
  <w:style w:type="character" w:styleId="affc">
    <w:name w:val="Hyperlink"/>
    <w:uiPriority w:val="99"/>
    <w:rsid w:val="000C0F77"/>
    <w:rPr>
      <w:rFonts w:ascii="Times New Roman" w:eastAsia="宋体" w:hAnsi="Times New Roman"/>
      <w:dstrike w:val="0"/>
      <w:color w:val="auto"/>
      <w:spacing w:val="0"/>
      <w:w w:val="100"/>
      <w:position w:val="0"/>
      <w:sz w:val="21"/>
      <w:u w:val="none"/>
      <w:vertAlign w:val="baseline"/>
    </w:rPr>
  </w:style>
  <w:style w:type="character" w:styleId="affd">
    <w:name w:val="footnote reference"/>
    <w:rsid w:val="000C0F77"/>
    <w:rPr>
      <w:rFonts w:ascii="宋体" w:eastAsia="宋体"/>
      <w:sz w:val="18"/>
      <w:vertAlign w:val="superscript"/>
    </w:rPr>
  </w:style>
  <w:style w:type="character" w:customStyle="1" w:styleId="affe">
    <w:name w:val="四号黑体加粗"/>
    <w:rsid w:val="000C0F77"/>
    <w:rPr>
      <w:rFonts w:eastAsia="黑体"/>
      <w:b/>
      <w:sz w:val="28"/>
    </w:rPr>
  </w:style>
  <w:style w:type="character" w:customStyle="1" w:styleId="afff">
    <w:name w:val="规程中文名称"/>
    <w:rsid w:val="000C0F77"/>
    <w:rPr>
      <w:rFonts w:eastAsia="黑体"/>
      <w:sz w:val="44"/>
    </w:rPr>
  </w:style>
  <w:style w:type="character" w:customStyle="1" w:styleId="afff0">
    <w:name w:val="三号黑体"/>
    <w:rsid w:val="000C0F77"/>
    <w:rPr>
      <w:rFonts w:eastAsia="黑体"/>
      <w:sz w:val="32"/>
    </w:rPr>
  </w:style>
  <w:style w:type="character" w:customStyle="1" w:styleId="afff1">
    <w:name w:val="三号宋体"/>
    <w:rsid w:val="000C0F77"/>
    <w:rPr>
      <w:rFonts w:ascii="Times New Roman" w:eastAsia="宋体" w:hAnsi="Times New Roman"/>
      <w:sz w:val="32"/>
    </w:rPr>
  </w:style>
  <w:style w:type="character" w:customStyle="1" w:styleId="afff2">
    <w:name w:val="规程中文名称（标题）"/>
    <w:rsid w:val="000C0F77"/>
    <w:rPr>
      <w:rFonts w:eastAsia="黑体"/>
      <w:b/>
      <w:sz w:val="52"/>
    </w:rPr>
  </w:style>
  <w:style w:type="character" w:customStyle="1" w:styleId="afff3">
    <w:name w:val="规程英文名称"/>
    <w:rsid w:val="000C0F77"/>
    <w:rPr>
      <w:rFonts w:ascii="Times New Roman" w:eastAsia="Times New Roman" w:hAnsi="Times New Roman"/>
      <w:sz w:val="28"/>
    </w:rPr>
  </w:style>
  <w:style w:type="character" w:customStyle="1" w:styleId="afff4">
    <w:name w:val="标准文件_图表脚注内容"/>
    <w:rsid w:val="000C0F77"/>
    <w:rPr>
      <w:rFonts w:ascii="宋体" w:eastAsia="宋体"/>
      <w:spacing w:val="200"/>
      <w:sz w:val="18"/>
      <w:vertAlign w:val="superscript"/>
    </w:rPr>
  </w:style>
  <w:style w:type="character" w:styleId="afff5">
    <w:name w:val="Book Title"/>
    <w:qFormat/>
    <w:rsid w:val="000C0F77"/>
    <w:rPr>
      <w:b/>
      <w:bCs/>
      <w:smallCaps/>
      <w:spacing w:val="5"/>
    </w:rPr>
  </w:style>
  <w:style w:type="character" w:customStyle="1" w:styleId="EmailStyle671">
    <w:name w:val="EmailStyle671"/>
    <w:rsid w:val="000C0F77"/>
    <w:rPr>
      <w:rFonts w:ascii="Arial" w:eastAsia="宋体" w:hAnsi="Arial" w:cs="Arial"/>
      <w:color w:val="auto"/>
      <w:sz w:val="20"/>
    </w:rPr>
  </w:style>
  <w:style w:type="character" w:customStyle="1" w:styleId="afff6">
    <w:name w:val="四号宋体"/>
    <w:rsid w:val="000C0F77"/>
    <w:rPr>
      <w:rFonts w:eastAsia="宋体"/>
      <w:sz w:val="28"/>
    </w:rPr>
  </w:style>
  <w:style w:type="character" w:customStyle="1" w:styleId="afff7">
    <w:name w:val="四号宋体加粗"/>
    <w:rsid w:val="000C0F77"/>
    <w:rPr>
      <w:rFonts w:eastAsia="宋体"/>
      <w:b/>
      <w:sz w:val="28"/>
    </w:rPr>
  </w:style>
  <w:style w:type="character" w:customStyle="1" w:styleId="afff8">
    <w:name w:val="规程编号"/>
    <w:rsid w:val="000C0F77"/>
    <w:rPr>
      <w:rFonts w:ascii="Times New Roman" w:hAnsi="Times New Roman"/>
      <w:b/>
      <w:color w:val="auto"/>
      <w:sz w:val="30"/>
    </w:rPr>
  </w:style>
  <w:style w:type="character" w:customStyle="1" w:styleId="afc">
    <w:name w:val="日期 字符"/>
    <w:link w:val="afb"/>
    <w:rsid w:val="000C0F77"/>
    <w:rPr>
      <w:rFonts w:ascii="Arial" w:hAnsi="Arial"/>
      <w:b/>
      <w:sz w:val="28"/>
    </w:rPr>
  </w:style>
  <w:style w:type="character" w:customStyle="1" w:styleId="afff9">
    <w:name w:val="四号黑体"/>
    <w:rsid w:val="000C0F77"/>
    <w:rPr>
      <w:rFonts w:eastAsia="黑体"/>
      <w:sz w:val="28"/>
    </w:rPr>
  </w:style>
  <w:style w:type="character" w:customStyle="1" w:styleId="aff">
    <w:name w:val="正文文本缩进 字符"/>
    <w:link w:val="afe"/>
    <w:rsid w:val="000C0F77"/>
    <w:rPr>
      <w:rFonts w:ascii="Arial" w:hAnsi="Arial"/>
      <w:sz w:val="24"/>
    </w:rPr>
  </w:style>
  <w:style w:type="character" w:customStyle="1" w:styleId="11">
    <w:name w:val="扉页1"/>
    <w:rsid w:val="000C0F77"/>
    <w:rPr>
      <w:rFonts w:ascii="Times New Roman" w:eastAsia="宋体" w:hAnsi="Times New Roman"/>
      <w:sz w:val="28"/>
    </w:rPr>
  </w:style>
  <w:style w:type="character" w:styleId="afffa">
    <w:name w:val="Placeholder Text"/>
    <w:rsid w:val="000C0F77"/>
    <w:rPr>
      <w:color w:val="808080"/>
    </w:rPr>
  </w:style>
  <w:style w:type="character" w:customStyle="1" w:styleId="afffb">
    <w:name w:val="标准文件_发布"/>
    <w:rsid w:val="000C0F77"/>
    <w:rPr>
      <w:rFonts w:ascii="黑体" w:eastAsia="黑体"/>
      <w:spacing w:val="22"/>
      <w:w w:val="100"/>
      <w:position w:val="3"/>
      <w:sz w:val="28"/>
    </w:rPr>
  </w:style>
  <w:style w:type="character" w:customStyle="1" w:styleId="aff7">
    <w:name w:val="纯文本 字符"/>
    <w:aliases w:val="普通文字 字符"/>
    <w:link w:val="aff6"/>
    <w:rsid w:val="000C0F77"/>
    <w:rPr>
      <w:rFonts w:ascii="宋体" w:hAnsi="Courier New" w:cs="Courier New"/>
      <w:sz w:val="21"/>
      <w:szCs w:val="21"/>
    </w:rPr>
  </w:style>
  <w:style w:type="character" w:customStyle="1" w:styleId="CharChar0">
    <w:name w:val="页脚 Char Char"/>
    <w:rsid w:val="000C0F77"/>
    <w:rPr>
      <w:rFonts w:ascii="宋体"/>
      <w:kern w:val="2"/>
      <w:sz w:val="18"/>
      <w:szCs w:val="18"/>
    </w:rPr>
  </w:style>
  <w:style w:type="character" w:customStyle="1" w:styleId="EmailStyle681">
    <w:name w:val="EmailStyle681"/>
    <w:rsid w:val="000C0F77"/>
    <w:rPr>
      <w:rFonts w:ascii="Arial" w:eastAsia="宋体" w:hAnsi="Arial" w:cs="Arial"/>
      <w:color w:val="auto"/>
      <w:sz w:val="20"/>
    </w:rPr>
  </w:style>
  <w:style w:type="character" w:customStyle="1" w:styleId="aff5">
    <w:name w:val="批注框文本 字符"/>
    <w:link w:val="aff4"/>
    <w:rsid w:val="000C0F77"/>
    <w:rPr>
      <w:rFonts w:ascii="Arial" w:hAnsi="Arial"/>
      <w:sz w:val="18"/>
      <w:szCs w:val="18"/>
    </w:rPr>
  </w:style>
  <w:style w:type="character" w:customStyle="1" w:styleId="afffc">
    <w:name w:val="发布"/>
    <w:rsid w:val="000C0F77"/>
    <w:rPr>
      <w:rFonts w:ascii="黑体" w:eastAsia="黑体" w:hAnsi="黑体"/>
      <w:sz w:val="28"/>
    </w:rPr>
  </w:style>
  <w:style w:type="character" w:customStyle="1" w:styleId="afffd">
    <w:name w:val="国防军工计量检定规程"/>
    <w:rsid w:val="000C0F77"/>
    <w:rPr>
      <w:rFonts w:eastAsia="华文中宋"/>
      <w:b/>
      <w:bCs/>
      <w:i w:val="0"/>
      <w:smallCaps/>
      <w:spacing w:val="5"/>
      <w:sz w:val="68"/>
    </w:rPr>
  </w:style>
  <w:style w:type="character" w:customStyle="1" w:styleId="afffe">
    <w:name w:val="规程英文名称（标题）"/>
    <w:rsid w:val="000C0F77"/>
    <w:rPr>
      <w:rFonts w:ascii="Times New Roman" w:eastAsia="Times New Roman" w:hAnsi="Times New Roman"/>
      <w:b/>
      <w:sz w:val="28"/>
    </w:rPr>
  </w:style>
  <w:style w:type="paragraph" w:styleId="TOC6">
    <w:name w:val="toc 6"/>
    <w:basedOn w:val="TOC5"/>
    <w:rsid w:val="000C0F77"/>
  </w:style>
  <w:style w:type="paragraph" w:styleId="TOC7">
    <w:name w:val="toc 7"/>
    <w:basedOn w:val="TOC6"/>
    <w:rsid w:val="000C0F77"/>
  </w:style>
  <w:style w:type="paragraph" w:customStyle="1" w:styleId="a4">
    <w:name w:val="标准文件_破折号列项"/>
    <w:rsid w:val="000C0F77"/>
    <w:pPr>
      <w:numPr>
        <w:numId w:val="15"/>
      </w:numPr>
      <w:adjustRightInd w:val="0"/>
      <w:snapToGrid w:val="0"/>
      <w:spacing w:line="300" w:lineRule="exact"/>
      <w:ind w:leftChars="150" w:left="350" w:rightChars="-50" w:right="-50" w:hangingChars="200" w:hanging="200"/>
    </w:pPr>
    <w:rPr>
      <w:sz w:val="21"/>
    </w:rPr>
  </w:style>
  <w:style w:type="paragraph" w:styleId="affff">
    <w:name w:val="table of figures"/>
    <w:basedOn w:val="af6"/>
    <w:next w:val="af6"/>
    <w:rsid w:val="000C0F77"/>
    <w:pPr>
      <w:autoSpaceDE/>
      <w:autoSpaceDN/>
      <w:adjustRightInd/>
      <w:ind w:left="420" w:hanging="420"/>
      <w:textAlignment w:val="auto"/>
    </w:pPr>
    <w:rPr>
      <w:rFonts w:ascii="Times New Roman" w:hAnsi="Times New Roman"/>
      <w:caps/>
      <w:kern w:val="2"/>
      <w:sz w:val="21"/>
      <w:szCs w:val="24"/>
    </w:rPr>
  </w:style>
  <w:style w:type="paragraph" w:styleId="affff0">
    <w:name w:val="caption"/>
    <w:basedOn w:val="af6"/>
    <w:next w:val="af6"/>
    <w:qFormat/>
    <w:rsid w:val="000C0F77"/>
    <w:pPr>
      <w:autoSpaceDE/>
      <w:autoSpaceDN/>
      <w:spacing w:line="310" w:lineRule="exact"/>
      <w:jc w:val="both"/>
      <w:textAlignment w:val="auto"/>
    </w:pPr>
    <w:rPr>
      <w:rFonts w:ascii="Cambria" w:eastAsia="黑体" w:hAnsi="Cambria"/>
      <w:kern w:val="2"/>
    </w:rPr>
  </w:style>
  <w:style w:type="paragraph" w:styleId="TOC8">
    <w:name w:val="toc 8"/>
    <w:basedOn w:val="TOC7"/>
    <w:rsid w:val="000C0F77"/>
  </w:style>
  <w:style w:type="paragraph" w:styleId="TOC1">
    <w:name w:val="toc 1"/>
    <w:uiPriority w:val="39"/>
    <w:rsid w:val="000C0F77"/>
    <w:pPr>
      <w:spacing w:line="336" w:lineRule="auto"/>
      <w:jc w:val="both"/>
    </w:pPr>
    <w:rPr>
      <w:sz w:val="24"/>
    </w:rPr>
  </w:style>
  <w:style w:type="paragraph" w:styleId="affff1">
    <w:name w:val="footnote text"/>
    <w:basedOn w:val="af6"/>
    <w:next w:val="affff2"/>
    <w:link w:val="affff3"/>
    <w:rsid w:val="000C0F77"/>
    <w:pPr>
      <w:autoSpaceDE/>
      <w:autoSpaceDN/>
      <w:adjustRightInd/>
      <w:snapToGrid w:val="0"/>
      <w:spacing w:line="300" w:lineRule="exact"/>
      <w:ind w:leftChars="200" w:left="400" w:hangingChars="200" w:hanging="200"/>
      <w:textAlignment w:val="auto"/>
    </w:pPr>
    <w:rPr>
      <w:rFonts w:ascii="宋体" w:hAnsi="Times New Roman"/>
      <w:kern w:val="2"/>
      <w:sz w:val="18"/>
      <w:szCs w:val="18"/>
    </w:rPr>
  </w:style>
  <w:style w:type="character" w:customStyle="1" w:styleId="affff3">
    <w:name w:val="脚注文本 字符"/>
    <w:basedOn w:val="af8"/>
    <w:link w:val="affff1"/>
    <w:rsid w:val="000C0F77"/>
    <w:rPr>
      <w:rFonts w:ascii="宋体"/>
      <w:kern w:val="2"/>
      <w:sz w:val="18"/>
      <w:szCs w:val="18"/>
    </w:rPr>
  </w:style>
  <w:style w:type="paragraph" w:styleId="TOC5">
    <w:name w:val="toc 5"/>
    <w:basedOn w:val="TOC4"/>
    <w:rsid w:val="000C0F77"/>
  </w:style>
  <w:style w:type="paragraph" w:styleId="TOC3">
    <w:name w:val="toc 3"/>
    <w:basedOn w:val="TOC2"/>
    <w:uiPriority w:val="39"/>
    <w:rsid w:val="000C0F77"/>
  </w:style>
  <w:style w:type="paragraph" w:styleId="TOC4">
    <w:name w:val="toc 4"/>
    <w:basedOn w:val="TOC3"/>
    <w:rsid w:val="000C0F77"/>
  </w:style>
  <w:style w:type="paragraph" w:styleId="TOC2">
    <w:name w:val="toc 2"/>
    <w:basedOn w:val="TOC1"/>
    <w:uiPriority w:val="39"/>
    <w:rsid w:val="000C0F77"/>
  </w:style>
  <w:style w:type="paragraph" w:customStyle="1" w:styleId="12">
    <w:name w:val="封面标准号1"/>
    <w:rsid w:val="000C0F77"/>
    <w:pPr>
      <w:widowControl w:val="0"/>
      <w:kinsoku w:val="0"/>
      <w:overflowPunct w:val="0"/>
      <w:autoSpaceDE w:val="0"/>
      <w:autoSpaceDN w:val="0"/>
      <w:spacing w:before="308"/>
      <w:jc w:val="right"/>
      <w:textAlignment w:val="center"/>
    </w:pPr>
    <w:rPr>
      <w:sz w:val="28"/>
    </w:rPr>
  </w:style>
  <w:style w:type="paragraph" w:customStyle="1" w:styleId="affff4">
    <w:name w:val="标准文件_标准名称标题"/>
    <w:basedOn w:val="af6"/>
    <w:next w:val="affff5"/>
    <w:rsid w:val="000C0F77"/>
    <w:pPr>
      <w:widowControl/>
      <w:shd w:val="clear" w:color="FFFFFF" w:fill="FFFFFF"/>
      <w:autoSpaceDE/>
      <w:autoSpaceDN/>
      <w:adjustRightInd/>
      <w:spacing w:before="640" w:after="100" w:line="400" w:lineRule="exact"/>
      <w:jc w:val="center"/>
      <w:textAlignment w:val="auto"/>
      <w:outlineLvl w:val="0"/>
    </w:pPr>
    <w:rPr>
      <w:rFonts w:ascii="黑体" w:eastAsia="黑体" w:hAnsi="Times New Roman"/>
      <w:sz w:val="32"/>
    </w:rPr>
  </w:style>
  <w:style w:type="paragraph" w:customStyle="1" w:styleId="affff6">
    <w:name w:val="段"/>
    <w:next w:val="af6"/>
    <w:rsid w:val="000C0F77"/>
    <w:pPr>
      <w:autoSpaceDE w:val="0"/>
      <w:autoSpaceDN w:val="0"/>
      <w:ind w:firstLineChars="200" w:firstLine="200"/>
      <w:jc w:val="both"/>
    </w:pPr>
    <w:rPr>
      <w:rFonts w:ascii="宋体"/>
      <w:sz w:val="21"/>
    </w:rPr>
  </w:style>
  <w:style w:type="paragraph" w:customStyle="1" w:styleId="affff7">
    <w:name w:val="标准文件_图表脚注"/>
    <w:next w:val="af6"/>
    <w:rsid w:val="000C0F77"/>
    <w:pPr>
      <w:tabs>
        <w:tab w:val="left" w:pos="210"/>
      </w:tabs>
      <w:spacing w:line="300" w:lineRule="exact"/>
      <w:ind w:leftChars="200" w:left="280" w:hangingChars="80" w:hanging="80"/>
      <w:jc w:val="both"/>
    </w:pPr>
    <w:rPr>
      <w:rFonts w:ascii="宋体"/>
      <w:sz w:val="18"/>
    </w:rPr>
  </w:style>
  <w:style w:type="paragraph" w:customStyle="1" w:styleId="affff8">
    <w:name w:val="目次、索引正文"/>
    <w:rsid w:val="000C0F77"/>
    <w:pPr>
      <w:spacing w:line="320" w:lineRule="exact"/>
      <w:jc w:val="both"/>
    </w:pPr>
    <w:rPr>
      <w:rFonts w:ascii="宋体"/>
      <w:sz w:val="21"/>
    </w:rPr>
  </w:style>
  <w:style w:type="paragraph" w:customStyle="1" w:styleId="affff2">
    <w:name w:val="脚注后续"/>
    <w:rsid w:val="000C0F77"/>
    <w:pPr>
      <w:ind w:leftChars="350" w:left="350"/>
      <w:jc w:val="both"/>
    </w:pPr>
    <w:rPr>
      <w:rFonts w:ascii="宋体"/>
      <w:sz w:val="18"/>
    </w:rPr>
  </w:style>
  <w:style w:type="paragraph" w:customStyle="1" w:styleId="affff9">
    <w:name w:val="标准文件_示例后续"/>
    <w:basedOn w:val="af6"/>
    <w:rsid w:val="000C0F77"/>
    <w:pPr>
      <w:autoSpaceDE/>
      <w:autoSpaceDN/>
      <w:adjustRightInd/>
      <w:ind w:leftChars="-50" w:left="-50" w:rightChars="-50" w:right="-50"/>
      <w:jc w:val="both"/>
      <w:textAlignment w:val="auto"/>
    </w:pPr>
    <w:rPr>
      <w:rFonts w:ascii="Times New Roman" w:hAnsi="Times New Roman"/>
      <w:kern w:val="2"/>
      <w:sz w:val="18"/>
      <w:szCs w:val="24"/>
    </w:rPr>
  </w:style>
  <w:style w:type="paragraph" w:styleId="TOC9">
    <w:name w:val="toc 9"/>
    <w:basedOn w:val="TOC8"/>
    <w:rsid w:val="000C0F77"/>
  </w:style>
  <w:style w:type="paragraph" w:styleId="affffa">
    <w:name w:val="Title"/>
    <w:basedOn w:val="af6"/>
    <w:link w:val="affffb"/>
    <w:qFormat/>
    <w:rsid w:val="000C0F77"/>
    <w:pPr>
      <w:autoSpaceDE/>
      <w:autoSpaceDN/>
      <w:adjustRightInd/>
      <w:spacing w:before="240" w:after="60" w:line="310" w:lineRule="exact"/>
      <w:jc w:val="center"/>
      <w:textAlignment w:val="auto"/>
      <w:outlineLvl w:val="0"/>
    </w:pPr>
    <w:rPr>
      <w:rFonts w:cs="Arial"/>
      <w:b/>
      <w:bCs/>
      <w:kern w:val="2"/>
      <w:sz w:val="32"/>
      <w:szCs w:val="32"/>
    </w:rPr>
  </w:style>
  <w:style w:type="character" w:customStyle="1" w:styleId="affffb">
    <w:name w:val="标题 字符"/>
    <w:basedOn w:val="af8"/>
    <w:link w:val="affffa"/>
    <w:rsid w:val="000C0F77"/>
    <w:rPr>
      <w:rFonts w:ascii="Arial" w:hAnsi="Arial" w:cs="Arial"/>
      <w:b/>
      <w:bCs/>
      <w:kern w:val="2"/>
      <w:sz w:val="32"/>
      <w:szCs w:val="32"/>
    </w:rPr>
  </w:style>
  <w:style w:type="paragraph" w:customStyle="1" w:styleId="affffc">
    <w:name w:val="标准文件_段"/>
    <w:rsid w:val="000C0F77"/>
    <w:pPr>
      <w:autoSpaceDE w:val="0"/>
      <w:autoSpaceDN w:val="0"/>
      <w:spacing w:line="360" w:lineRule="auto"/>
    </w:pPr>
    <w:rPr>
      <w:rFonts w:ascii="宋体" w:hAnsi="宋体"/>
      <w:spacing w:val="2"/>
      <w:sz w:val="24"/>
      <w:szCs w:val="24"/>
    </w:rPr>
  </w:style>
  <w:style w:type="paragraph" w:customStyle="1" w:styleId="affffd">
    <w:name w:val="标准文件_数字编号列项"/>
    <w:rsid w:val="000C0F77"/>
    <w:pPr>
      <w:ind w:leftChars="350" w:left="550" w:rightChars="-50" w:right="-50" w:hangingChars="200" w:hanging="200"/>
      <w:jc w:val="both"/>
    </w:pPr>
    <w:rPr>
      <w:rFonts w:ascii="宋体"/>
      <w:sz w:val="21"/>
    </w:rPr>
  </w:style>
  <w:style w:type="paragraph" w:customStyle="1" w:styleId="a9">
    <w:name w:val="标准文件_正文表标题"/>
    <w:next w:val="affffc"/>
    <w:rsid w:val="000C0F77"/>
    <w:pPr>
      <w:numPr>
        <w:numId w:val="16"/>
      </w:numPr>
      <w:tabs>
        <w:tab w:val="left" w:pos="0"/>
      </w:tabs>
      <w:jc w:val="center"/>
    </w:pPr>
    <w:rPr>
      <w:rFonts w:ascii="黑体" w:eastAsia="黑体"/>
      <w:sz w:val="21"/>
    </w:rPr>
  </w:style>
  <w:style w:type="paragraph" w:customStyle="1" w:styleId="affffe">
    <w:name w:val="封面标准文稿编辑信息"/>
    <w:rsid w:val="000C0F77"/>
    <w:pPr>
      <w:spacing w:before="180" w:line="180" w:lineRule="exact"/>
      <w:jc w:val="center"/>
    </w:pPr>
    <w:rPr>
      <w:rFonts w:ascii="宋体"/>
      <w:sz w:val="21"/>
    </w:rPr>
  </w:style>
  <w:style w:type="paragraph" w:customStyle="1" w:styleId="afffff">
    <w:name w:val="标准文件_前言、引言标题"/>
    <w:next w:val="af6"/>
    <w:rsid w:val="000C0F77"/>
    <w:pPr>
      <w:shd w:val="clear" w:color="FFFFFF" w:fill="FFFFFF"/>
      <w:spacing w:before="567" w:after="680"/>
      <w:jc w:val="center"/>
      <w:outlineLvl w:val="0"/>
    </w:pPr>
    <w:rPr>
      <w:rFonts w:ascii="黑体" w:eastAsia="黑体"/>
      <w:spacing w:val="200"/>
      <w:sz w:val="32"/>
    </w:rPr>
  </w:style>
  <w:style w:type="paragraph" w:customStyle="1" w:styleId="afffff0">
    <w:name w:val="标准文件_正文公式"/>
    <w:basedOn w:val="af6"/>
    <w:next w:val="afffff1"/>
    <w:rsid w:val="000C0F77"/>
    <w:pPr>
      <w:tabs>
        <w:tab w:val="right" w:leader="middleDot" w:pos="0"/>
      </w:tabs>
      <w:autoSpaceDE/>
      <w:autoSpaceDN/>
      <w:spacing w:line="276" w:lineRule="auto"/>
      <w:jc w:val="right"/>
      <w:textAlignment w:val="auto"/>
    </w:pPr>
    <w:rPr>
      <w:rFonts w:ascii="宋体" w:hAnsi="Times New Roman"/>
      <w:kern w:val="2"/>
      <w:sz w:val="21"/>
    </w:rPr>
  </w:style>
  <w:style w:type="paragraph" w:customStyle="1" w:styleId="afffff2">
    <w:name w:val="封面标准代替信息"/>
    <w:basedOn w:val="21"/>
    <w:rsid w:val="000C0F77"/>
    <w:pPr>
      <w:spacing w:before="57"/>
    </w:pPr>
    <w:rPr>
      <w:rFonts w:ascii="宋体"/>
      <w:sz w:val="21"/>
    </w:rPr>
  </w:style>
  <w:style w:type="paragraph" w:customStyle="1" w:styleId="afffff3">
    <w:name w:val="附录三级无标题条"/>
    <w:basedOn w:val="afffff4"/>
    <w:next w:val="affffc"/>
    <w:rsid w:val="000C0F77"/>
    <w:pPr>
      <w:outlineLvl w:val="4"/>
    </w:pPr>
  </w:style>
  <w:style w:type="paragraph" w:customStyle="1" w:styleId="a2">
    <w:name w:val="四级无标题条"/>
    <w:basedOn w:val="af6"/>
    <w:rsid w:val="000C0F77"/>
    <w:pPr>
      <w:numPr>
        <w:ilvl w:val="5"/>
        <w:numId w:val="17"/>
      </w:numPr>
      <w:autoSpaceDE/>
      <w:autoSpaceDN/>
      <w:adjustRightInd/>
      <w:spacing w:line="310" w:lineRule="exact"/>
      <w:jc w:val="both"/>
      <w:textAlignment w:val="auto"/>
    </w:pPr>
    <w:rPr>
      <w:rFonts w:ascii="Times New Roman" w:hAnsi="Times New Roman"/>
      <w:kern w:val="2"/>
      <w:sz w:val="21"/>
      <w:szCs w:val="24"/>
    </w:rPr>
  </w:style>
  <w:style w:type="paragraph" w:customStyle="1" w:styleId="afffff5">
    <w:name w:val="标准文件_标准书眉_偶数页"/>
    <w:basedOn w:val="afffff6"/>
    <w:next w:val="af6"/>
    <w:rsid w:val="000C0F77"/>
    <w:pPr>
      <w:jc w:val="left"/>
    </w:pPr>
  </w:style>
  <w:style w:type="paragraph" w:customStyle="1" w:styleId="afffff6">
    <w:name w:val="标准文件_标准书眉_奇数页"/>
    <w:next w:val="af6"/>
    <w:rsid w:val="000C0F77"/>
    <w:pPr>
      <w:tabs>
        <w:tab w:val="center" w:pos="4154"/>
        <w:tab w:val="right" w:pos="8306"/>
      </w:tabs>
      <w:spacing w:after="120"/>
      <w:jc w:val="right"/>
    </w:pPr>
    <w:rPr>
      <w:rFonts w:ascii="黑体" w:eastAsia="黑体" w:hAnsi="宋体"/>
      <w:sz w:val="21"/>
    </w:rPr>
  </w:style>
  <w:style w:type="paragraph" w:customStyle="1" w:styleId="afffff7">
    <w:name w:val="附录图"/>
    <w:next w:val="affffc"/>
    <w:rsid w:val="000C0F77"/>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a">
    <w:name w:val="标准文件_附录标识"/>
    <w:next w:val="afd"/>
    <w:rsid w:val="000C0F77"/>
    <w:pPr>
      <w:numPr>
        <w:numId w:val="18"/>
      </w:numPr>
      <w:shd w:val="clear" w:color="FFFFFF" w:fill="FFFFFF"/>
      <w:tabs>
        <w:tab w:val="left" w:pos="6405"/>
      </w:tabs>
      <w:spacing w:before="640" w:after="160"/>
      <w:jc w:val="center"/>
      <w:outlineLvl w:val="0"/>
    </w:pPr>
    <w:rPr>
      <w:rFonts w:ascii="黑体" w:eastAsia="黑体"/>
      <w:sz w:val="21"/>
    </w:rPr>
  </w:style>
  <w:style w:type="paragraph" w:customStyle="1" w:styleId="afffff8">
    <w:name w:val="标准文件_附录表标题"/>
    <w:next w:val="affffc"/>
    <w:rsid w:val="000C0F77"/>
    <w:pPr>
      <w:jc w:val="center"/>
      <w:textAlignment w:val="baseline"/>
    </w:pPr>
    <w:rPr>
      <w:rFonts w:ascii="黑体" w:eastAsia="黑体"/>
      <w:kern w:val="21"/>
      <w:sz w:val="21"/>
    </w:rPr>
  </w:style>
  <w:style w:type="paragraph" w:customStyle="1" w:styleId="afffff9">
    <w:name w:val="实施日期"/>
    <w:basedOn w:val="afffffa"/>
    <w:rsid w:val="000C0F77"/>
    <w:pPr>
      <w:jc w:val="right"/>
    </w:pPr>
  </w:style>
  <w:style w:type="paragraph" w:customStyle="1" w:styleId="afffffb">
    <w:name w:val="封面一致性程度标识"/>
    <w:rsid w:val="000C0F77"/>
    <w:pPr>
      <w:spacing w:before="440" w:line="440" w:lineRule="exact"/>
      <w:jc w:val="center"/>
    </w:pPr>
    <w:rPr>
      <w:sz w:val="28"/>
    </w:rPr>
  </w:style>
  <w:style w:type="paragraph" w:customStyle="1" w:styleId="afffff1">
    <w:name w:val="标准文件_标准正文"/>
    <w:basedOn w:val="af6"/>
    <w:next w:val="affffc"/>
    <w:rsid w:val="000C0F77"/>
    <w:pPr>
      <w:autoSpaceDE/>
      <w:autoSpaceDN/>
      <w:snapToGrid w:val="0"/>
      <w:spacing w:beforeLines="150"/>
      <w:ind w:rightChars="270" w:right="567"/>
      <w:jc w:val="right"/>
      <w:textAlignment w:val="auto"/>
    </w:pPr>
    <w:rPr>
      <w:rFonts w:ascii="Times New Roman" w:hAnsi="Times New Roman"/>
      <w:spacing w:val="2"/>
      <w:sz w:val="45"/>
    </w:rPr>
  </w:style>
  <w:style w:type="paragraph" w:customStyle="1" w:styleId="afffffc">
    <w:name w:val="标准文件_字母编号列项"/>
    <w:rsid w:val="000C0F77"/>
    <w:pPr>
      <w:spacing w:line="300" w:lineRule="exact"/>
      <w:ind w:leftChars="170" w:left="370" w:rightChars="-50" w:right="-50" w:hangingChars="200" w:hanging="200"/>
      <w:jc w:val="both"/>
    </w:pPr>
    <w:rPr>
      <w:rFonts w:ascii="宋体"/>
      <w:sz w:val="21"/>
    </w:rPr>
  </w:style>
  <w:style w:type="paragraph" w:customStyle="1" w:styleId="13">
    <w:name w:val="附录图标题1"/>
    <w:next w:val="affffc"/>
    <w:rsid w:val="000C0F77"/>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d">
    <w:name w:val="标准文件_附录三级条标题"/>
    <w:basedOn w:val="afffffe"/>
    <w:next w:val="affffc"/>
    <w:rsid w:val="000C0F77"/>
    <w:pPr>
      <w:outlineLvl w:val="4"/>
    </w:pPr>
  </w:style>
  <w:style w:type="paragraph" w:customStyle="1" w:styleId="affffff">
    <w:name w:val="标准文件_附录一级条标题"/>
    <w:basedOn w:val="affffff0"/>
    <w:next w:val="affffc"/>
    <w:rsid w:val="000C0F77"/>
    <w:pPr>
      <w:autoSpaceDN w:val="0"/>
      <w:ind w:left="-50"/>
      <w:outlineLvl w:val="2"/>
    </w:pPr>
    <w:rPr>
      <w:spacing w:val="2"/>
    </w:rPr>
  </w:style>
  <w:style w:type="paragraph" w:customStyle="1" w:styleId="affffff1">
    <w:name w:val="标准文件_封面标准编号"/>
    <w:basedOn w:val="af6"/>
    <w:next w:val="affffff2"/>
    <w:rsid w:val="000C0F77"/>
    <w:pPr>
      <w:autoSpaceDE/>
      <w:autoSpaceDN/>
      <w:spacing w:line="310" w:lineRule="exact"/>
      <w:ind w:leftChars="-135" w:left="-283"/>
      <w:jc w:val="right"/>
      <w:textAlignment w:val="auto"/>
    </w:pPr>
    <w:rPr>
      <w:rFonts w:ascii="Times New Roman" w:eastAsia="黑体" w:hAnsi="Times New Roman"/>
      <w:b/>
      <w:sz w:val="36"/>
    </w:rPr>
  </w:style>
  <w:style w:type="paragraph" w:customStyle="1" w:styleId="21">
    <w:name w:val="封面标准号2"/>
    <w:basedOn w:val="12"/>
    <w:rsid w:val="000C0F77"/>
    <w:pPr>
      <w:adjustRightInd w:val="0"/>
      <w:spacing w:before="357" w:line="280" w:lineRule="exact"/>
    </w:pPr>
  </w:style>
  <w:style w:type="paragraph" w:customStyle="1" w:styleId="a0">
    <w:name w:val="二级无标题条"/>
    <w:basedOn w:val="af6"/>
    <w:rsid w:val="000C0F77"/>
    <w:pPr>
      <w:numPr>
        <w:ilvl w:val="3"/>
        <w:numId w:val="17"/>
      </w:numPr>
      <w:autoSpaceDE/>
      <w:autoSpaceDN/>
      <w:adjustRightInd/>
      <w:spacing w:line="310" w:lineRule="exact"/>
      <w:jc w:val="both"/>
      <w:textAlignment w:val="auto"/>
    </w:pPr>
    <w:rPr>
      <w:rFonts w:ascii="Times New Roman" w:hAnsi="Times New Roman"/>
      <w:kern w:val="2"/>
      <w:sz w:val="21"/>
      <w:szCs w:val="24"/>
    </w:rPr>
  </w:style>
  <w:style w:type="paragraph" w:customStyle="1" w:styleId="affffff0">
    <w:name w:val="标准文件_附录章标题"/>
    <w:next w:val="affffc"/>
    <w:rsid w:val="000C0F77"/>
    <w:pPr>
      <w:wordWrap w:val="0"/>
      <w:overflowPunct w:val="0"/>
      <w:autoSpaceDE w:val="0"/>
      <w:spacing w:beforeLines="50" w:afterLines="50"/>
      <w:ind w:rightChars="-50" w:right="-50"/>
      <w:jc w:val="both"/>
      <w:textAlignment w:val="baseline"/>
      <w:outlineLvl w:val="1"/>
    </w:pPr>
    <w:rPr>
      <w:rFonts w:ascii="黑体" w:eastAsia="黑体"/>
      <w:kern w:val="21"/>
      <w:sz w:val="21"/>
    </w:rPr>
  </w:style>
  <w:style w:type="paragraph" w:customStyle="1" w:styleId="afffffe">
    <w:name w:val="标准文件_附录二级条标题"/>
    <w:basedOn w:val="affffff"/>
    <w:next w:val="affffc"/>
    <w:rsid w:val="000C0F77"/>
    <w:pPr>
      <w:outlineLvl w:val="3"/>
    </w:pPr>
  </w:style>
  <w:style w:type="paragraph" w:customStyle="1" w:styleId="affffff3">
    <w:name w:val="标准文件_封面发布日期"/>
    <w:basedOn w:val="af6"/>
    <w:rsid w:val="000C0F77"/>
    <w:pPr>
      <w:autoSpaceDE/>
      <w:autoSpaceDN/>
      <w:spacing w:line="310" w:lineRule="exact"/>
      <w:jc w:val="both"/>
      <w:textAlignment w:val="auto"/>
    </w:pPr>
    <w:rPr>
      <w:rFonts w:ascii="黑体" w:eastAsia="黑体" w:hAnsi="Times New Roman"/>
      <w:sz w:val="28"/>
    </w:rPr>
  </w:style>
  <w:style w:type="paragraph" w:customStyle="1" w:styleId="affffff4">
    <w:name w:val="样式 标准文件_标准正文 + +中文正文 小二 加粗"/>
    <w:basedOn w:val="afffff1"/>
    <w:rsid w:val="000C0F77"/>
    <w:rPr>
      <w:rFonts w:ascii="宋体" w:hAnsi="宋体"/>
      <w:b/>
      <w:bCs/>
      <w:sz w:val="36"/>
    </w:rPr>
  </w:style>
  <w:style w:type="paragraph" w:customStyle="1" w:styleId="affffff5">
    <w:name w:val="标准书脚_奇数页"/>
    <w:rsid w:val="000C0F77"/>
    <w:pPr>
      <w:jc w:val="right"/>
    </w:pPr>
    <w:rPr>
      <w:rFonts w:ascii="宋体"/>
      <w:sz w:val="18"/>
    </w:rPr>
  </w:style>
  <w:style w:type="paragraph" w:customStyle="1" w:styleId="affffff6">
    <w:name w:val="附录四级无标题条"/>
    <w:basedOn w:val="afffff3"/>
    <w:next w:val="affffc"/>
    <w:rsid w:val="000C0F77"/>
    <w:pPr>
      <w:outlineLvl w:val="5"/>
    </w:pPr>
  </w:style>
  <w:style w:type="paragraph" w:customStyle="1" w:styleId="affffff7">
    <w:name w:val="标准文件_引言标题"/>
    <w:next w:val="af6"/>
    <w:rsid w:val="000C0F77"/>
    <w:pPr>
      <w:shd w:val="clear" w:color="FFFFFF" w:fill="FFFFFF"/>
      <w:spacing w:before="540" w:after="600"/>
      <w:jc w:val="center"/>
      <w:outlineLvl w:val="0"/>
    </w:pPr>
    <w:rPr>
      <w:rFonts w:ascii="黑体" w:eastAsia="黑体"/>
      <w:sz w:val="32"/>
    </w:rPr>
  </w:style>
  <w:style w:type="paragraph" w:customStyle="1" w:styleId="affffff2">
    <w:name w:val="标准文件_标准代替"/>
    <w:basedOn w:val="af6"/>
    <w:next w:val="af6"/>
    <w:rsid w:val="000C0F77"/>
    <w:pPr>
      <w:autoSpaceDE/>
      <w:autoSpaceDN/>
      <w:spacing w:line="310" w:lineRule="exact"/>
      <w:jc w:val="right"/>
      <w:textAlignment w:val="auto"/>
    </w:pPr>
    <w:rPr>
      <w:rFonts w:ascii="宋体" w:hAnsi="Times New Roman"/>
      <w:sz w:val="21"/>
    </w:rPr>
  </w:style>
  <w:style w:type="paragraph" w:customStyle="1" w:styleId="affffff8">
    <w:name w:val="封面标准文稿类别"/>
    <w:rsid w:val="000C0F77"/>
    <w:pPr>
      <w:spacing w:before="440" w:line="400" w:lineRule="exact"/>
      <w:jc w:val="center"/>
    </w:pPr>
    <w:rPr>
      <w:rFonts w:ascii="宋体"/>
      <w:sz w:val="24"/>
    </w:rPr>
  </w:style>
  <w:style w:type="paragraph" w:customStyle="1" w:styleId="afffff4">
    <w:name w:val="附录二级无标题条"/>
    <w:basedOn w:val="af6"/>
    <w:next w:val="affffc"/>
    <w:rsid w:val="000C0F77"/>
    <w:pPr>
      <w:widowControl/>
      <w:wordWrap w:val="0"/>
      <w:overflowPunct w:val="0"/>
      <w:adjustRightInd/>
      <w:jc w:val="both"/>
      <w:outlineLvl w:val="3"/>
    </w:pPr>
    <w:rPr>
      <w:rFonts w:ascii="宋体" w:hAnsi="Times New Roman"/>
      <w:kern w:val="21"/>
      <w:sz w:val="21"/>
    </w:rPr>
  </w:style>
  <w:style w:type="paragraph" w:customStyle="1" w:styleId="affffff9">
    <w:name w:val="标准文件_二级条标题"/>
    <w:basedOn w:val="affffffa"/>
    <w:next w:val="affffc"/>
    <w:rsid w:val="000C0F77"/>
    <w:pPr>
      <w:outlineLvl w:val="3"/>
    </w:pPr>
  </w:style>
  <w:style w:type="paragraph" w:customStyle="1" w:styleId="affffffb">
    <w:name w:val="标准文件_目次、标准名称标题"/>
    <w:basedOn w:val="afffff"/>
    <w:next w:val="affffc"/>
    <w:rsid w:val="000C0F77"/>
    <w:pPr>
      <w:spacing w:before="540" w:after="600" w:line="460" w:lineRule="exact"/>
    </w:pPr>
    <w:rPr>
      <w:spacing w:val="0"/>
    </w:rPr>
  </w:style>
  <w:style w:type="paragraph" w:customStyle="1" w:styleId="affffffc">
    <w:name w:val="封面标准英文名称"/>
    <w:rsid w:val="000C0F77"/>
    <w:pPr>
      <w:widowControl w:val="0"/>
      <w:spacing w:before="370" w:line="400" w:lineRule="exact"/>
      <w:jc w:val="center"/>
    </w:pPr>
    <w:rPr>
      <w:sz w:val="28"/>
    </w:rPr>
  </w:style>
  <w:style w:type="paragraph" w:customStyle="1" w:styleId="affffffd">
    <w:name w:val="附录性质"/>
    <w:basedOn w:val="af6"/>
    <w:rsid w:val="000C0F77"/>
    <w:pPr>
      <w:widowControl/>
      <w:autoSpaceDE/>
      <w:autoSpaceDN/>
      <w:adjustRightInd/>
      <w:spacing w:line="310" w:lineRule="exact"/>
      <w:jc w:val="center"/>
      <w:textAlignment w:val="auto"/>
    </w:pPr>
    <w:rPr>
      <w:rFonts w:ascii="黑体" w:eastAsia="黑体" w:hAnsi="Times New Roman"/>
      <w:kern w:val="2"/>
      <w:sz w:val="21"/>
    </w:rPr>
  </w:style>
  <w:style w:type="paragraph" w:customStyle="1" w:styleId="a5">
    <w:name w:val="列项·"/>
    <w:rsid w:val="000C0F77"/>
    <w:pPr>
      <w:numPr>
        <w:numId w:val="19"/>
      </w:numPr>
      <w:tabs>
        <w:tab w:val="clear" w:pos="1140"/>
        <w:tab w:val="left" w:pos="840"/>
      </w:tabs>
      <w:ind w:leftChars="200" w:left="840" w:hangingChars="200" w:hanging="420"/>
      <w:jc w:val="both"/>
    </w:pPr>
    <w:rPr>
      <w:rFonts w:ascii="宋体"/>
      <w:sz w:val="21"/>
    </w:rPr>
  </w:style>
  <w:style w:type="paragraph" w:customStyle="1" w:styleId="affffffe">
    <w:name w:val="标准文件_封面标准分类号"/>
    <w:basedOn w:val="af6"/>
    <w:rsid w:val="000C0F77"/>
    <w:pPr>
      <w:autoSpaceDE/>
      <w:autoSpaceDN/>
      <w:spacing w:line="310" w:lineRule="exact"/>
      <w:jc w:val="both"/>
      <w:textAlignment w:val="auto"/>
    </w:pPr>
    <w:rPr>
      <w:rFonts w:ascii="黑体" w:eastAsia="黑体" w:hAnsi="Times New Roman"/>
      <w:sz w:val="28"/>
    </w:rPr>
  </w:style>
  <w:style w:type="paragraph" w:customStyle="1" w:styleId="af4">
    <w:name w:val="列项——"/>
    <w:rsid w:val="000C0F77"/>
    <w:pPr>
      <w:widowControl w:val="0"/>
      <w:numPr>
        <w:numId w:val="20"/>
      </w:numPr>
      <w:tabs>
        <w:tab w:val="clear" w:pos="1140"/>
        <w:tab w:val="left" w:pos="854"/>
      </w:tabs>
      <w:ind w:leftChars="200" w:left="200" w:hangingChars="200" w:hanging="200"/>
      <w:jc w:val="both"/>
    </w:pPr>
    <w:rPr>
      <w:rFonts w:ascii="宋体"/>
      <w:sz w:val="21"/>
    </w:rPr>
  </w:style>
  <w:style w:type="paragraph" w:customStyle="1" w:styleId="afffffa">
    <w:name w:val="发布日期"/>
    <w:rsid w:val="000C0F77"/>
    <w:rPr>
      <w:rFonts w:eastAsia="黑体"/>
      <w:sz w:val="28"/>
    </w:rPr>
  </w:style>
  <w:style w:type="paragraph" w:customStyle="1" w:styleId="a">
    <w:name w:val="一级无标题条"/>
    <w:basedOn w:val="af6"/>
    <w:rsid w:val="000C0F77"/>
    <w:pPr>
      <w:numPr>
        <w:ilvl w:val="2"/>
        <w:numId w:val="17"/>
      </w:numPr>
      <w:autoSpaceDE/>
      <w:autoSpaceDN/>
      <w:adjustRightInd/>
      <w:spacing w:line="310" w:lineRule="exact"/>
      <w:jc w:val="both"/>
      <w:textAlignment w:val="auto"/>
    </w:pPr>
    <w:rPr>
      <w:rFonts w:ascii="Times New Roman" w:hAnsi="Times New Roman"/>
      <w:kern w:val="2"/>
      <w:sz w:val="21"/>
      <w:szCs w:val="24"/>
    </w:rPr>
  </w:style>
  <w:style w:type="paragraph" w:customStyle="1" w:styleId="a1">
    <w:name w:val="三级无标题条"/>
    <w:basedOn w:val="af6"/>
    <w:rsid w:val="000C0F77"/>
    <w:pPr>
      <w:numPr>
        <w:ilvl w:val="4"/>
        <w:numId w:val="17"/>
      </w:numPr>
      <w:autoSpaceDE/>
      <w:autoSpaceDN/>
      <w:adjustRightInd/>
      <w:spacing w:line="310" w:lineRule="exact"/>
      <w:jc w:val="both"/>
      <w:textAlignment w:val="auto"/>
    </w:pPr>
    <w:rPr>
      <w:rFonts w:ascii="Times New Roman" w:hAnsi="Times New Roman"/>
      <w:kern w:val="2"/>
      <w:sz w:val="21"/>
      <w:szCs w:val="24"/>
    </w:rPr>
  </w:style>
  <w:style w:type="paragraph" w:customStyle="1" w:styleId="afffffff">
    <w:name w:val="标准文件_标准部门"/>
    <w:basedOn w:val="af6"/>
    <w:next w:val="af6"/>
    <w:rsid w:val="000C0F77"/>
    <w:pPr>
      <w:autoSpaceDE/>
      <w:autoSpaceDN/>
      <w:spacing w:line="310" w:lineRule="exact"/>
      <w:jc w:val="right"/>
      <w:textAlignment w:val="auto"/>
    </w:pPr>
    <w:rPr>
      <w:rFonts w:ascii="黑体" w:eastAsia="黑体" w:hAnsi="Times New Roman"/>
      <w:kern w:val="2"/>
      <w:sz w:val="32"/>
    </w:rPr>
  </w:style>
  <w:style w:type="paragraph" w:customStyle="1" w:styleId="af5">
    <w:name w:val="标准文件_示例："/>
    <w:next w:val="affffc"/>
    <w:rsid w:val="000C0F77"/>
    <w:pPr>
      <w:numPr>
        <w:numId w:val="21"/>
      </w:numPr>
      <w:tabs>
        <w:tab w:val="clear" w:pos="1095"/>
        <w:tab w:val="left" w:pos="861"/>
      </w:tabs>
      <w:spacing w:afterLines="30" w:line="300" w:lineRule="exact"/>
      <w:ind w:leftChars="-50" w:left="-50" w:rightChars="-50" w:right="-50" w:firstLine="425"/>
    </w:pPr>
    <w:rPr>
      <w:sz w:val="18"/>
    </w:rPr>
  </w:style>
  <w:style w:type="paragraph" w:customStyle="1" w:styleId="afffffff0">
    <w:name w:val="标准文件_附录五级条标题"/>
    <w:basedOn w:val="afffffff1"/>
    <w:next w:val="affffc"/>
    <w:rsid w:val="000C0F77"/>
    <w:pPr>
      <w:outlineLvl w:val="6"/>
    </w:pPr>
  </w:style>
  <w:style w:type="paragraph" w:customStyle="1" w:styleId="a3">
    <w:name w:val="五级无标题条"/>
    <w:basedOn w:val="af6"/>
    <w:rsid w:val="000C0F77"/>
    <w:pPr>
      <w:numPr>
        <w:ilvl w:val="6"/>
        <w:numId w:val="17"/>
      </w:numPr>
      <w:autoSpaceDE/>
      <w:autoSpaceDN/>
      <w:adjustRightInd/>
      <w:spacing w:line="310" w:lineRule="exact"/>
      <w:jc w:val="both"/>
      <w:textAlignment w:val="auto"/>
    </w:pPr>
    <w:rPr>
      <w:rFonts w:ascii="Times New Roman" w:hAnsi="Times New Roman"/>
      <w:kern w:val="2"/>
      <w:sz w:val="21"/>
      <w:szCs w:val="24"/>
    </w:rPr>
  </w:style>
  <w:style w:type="paragraph" w:customStyle="1" w:styleId="afffffff2">
    <w:name w:val="标准文件_示例×："/>
    <w:next w:val="affffc"/>
    <w:rsid w:val="000C0F77"/>
    <w:pPr>
      <w:widowControl w:val="0"/>
      <w:tabs>
        <w:tab w:val="left" w:pos="630"/>
        <w:tab w:val="left" w:pos="900"/>
      </w:tabs>
      <w:autoSpaceDE w:val="0"/>
      <w:autoSpaceDN w:val="0"/>
      <w:spacing w:afterLines="30" w:line="300" w:lineRule="exact"/>
      <w:ind w:leftChars="-50" w:left="-50" w:rightChars="-50" w:right="-50" w:firstLine="425"/>
      <w:jc w:val="both"/>
    </w:pPr>
    <w:rPr>
      <w:rFonts w:ascii="宋体"/>
      <w:sz w:val="18"/>
    </w:rPr>
  </w:style>
  <w:style w:type="paragraph" w:customStyle="1" w:styleId="a6">
    <w:name w:val="标准文件_注×："/>
    <w:next w:val="affffc"/>
    <w:rsid w:val="000C0F77"/>
    <w:pPr>
      <w:widowControl w:val="0"/>
      <w:numPr>
        <w:numId w:val="22"/>
      </w:numPr>
      <w:tabs>
        <w:tab w:val="clear" w:pos="900"/>
        <w:tab w:val="left" w:pos="525"/>
      </w:tabs>
      <w:autoSpaceDE w:val="0"/>
      <w:autoSpaceDN w:val="0"/>
      <w:spacing w:afterLines="30" w:line="300" w:lineRule="exact"/>
      <w:ind w:leftChars="150" w:left="649" w:rightChars="-50" w:right="-50" w:hanging="499"/>
      <w:jc w:val="both"/>
    </w:pPr>
    <w:rPr>
      <w:rFonts w:ascii="宋体"/>
      <w:sz w:val="18"/>
    </w:rPr>
  </w:style>
  <w:style w:type="paragraph" w:customStyle="1" w:styleId="a7">
    <w:name w:val="标准文件_破折号列项（二级）"/>
    <w:basedOn w:val="a4"/>
    <w:rsid w:val="000C0F77"/>
    <w:pPr>
      <w:numPr>
        <w:numId w:val="23"/>
      </w:numPr>
      <w:ind w:leftChars="350" w:left="550" w:hanging="200"/>
    </w:pPr>
  </w:style>
  <w:style w:type="paragraph" w:customStyle="1" w:styleId="afffffff3">
    <w:name w:val="标准文件_五级条标题"/>
    <w:basedOn w:val="afffffff4"/>
    <w:next w:val="affffc"/>
    <w:rsid w:val="000C0F77"/>
    <w:pPr>
      <w:outlineLvl w:val="6"/>
    </w:pPr>
  </w:style>
  <w:style w:type="paragraph" w:customStyle="1" w:styleId="afffffff5">
    <w:name w:val="标准文件_一致程度"/>
    <w:basedOn w:val="af6"/>
    <w:rsid w:val="000C0F77"/>
    <w:pPr>
      <w:autoSpaceDE/>
      <w:autoSpaceDN/>
      <w:spacing w:line="440" w:lineRule="exact"/>
      <w:jc w:val="center"/>
      <w:textAlignment w:val="auto"/>
    </w:pPr>
    <w:rPr>
      <w:rFonts w:ascii="Times New Roman" w:hAnsi="Times New Roman"/>
      <w:kern w:val="2"/>
      <w:sz w:val="28"/>
    </w:rPr>
  </w:style>
  <w:style w:type="paragraph" w:customStyle="1" w:styleId="afffffff6">
    <w:name w:val="文献分类号"/>
    <w:rsid w:val="000C0F77"/>
    <w:pPr>
      <w:widowControl w:val="0"/>
      <w:textAlignment w:val="center"/>
    </w:pPr>
    <w:rPr>
      <w:rFonts w:eastAsia="黑体"/>
      <w:sz w:val="21"/>
    </w:rPr>
  </w:style>
  <w:style w:type="paragraph" w:customStyle="1" w:styleId="afffffff7">
    <w:name w:val="公式"/>
    <w:basedOn w:val="af6"/>
    <w:rsid w:val="000C0F77"/>
    <w:pPr>
      <w:autoSpaceDE/>
      <w:autoSpaceDN/>
      <w:spacing w:before="160" w:after="40" w:line="420" w:lineRule="atLeast"/>
      <w:ind w:firstLine="522"/>
    </w:pPr>
    <w:rPr>
      <w:rFonts w:ascii="Times New Roman" w:hAnsi="Times New Roman"/>
      <w:color w:val="000000"/>
      <w:spacing w:val="10"/>
      <w:sz w:val="24"/>
    </w:rPr>
  </w:style>
  <w:style w:type="paragraph" w:customStyle="1" w:styleId="afffffff8">
    <w:name w:val="标准文件_附录公式"/>
    <w:basedOn w:val="afffff1"/>
    <w:next w:val="afffff1"/>
    <w:rsid w:val="000C0F77"/>
    <w:pPr>
      <w:spacing w:line="276" w:lineRule="auto"/>
    </w:pPr>
    <w:rPr>
      <w:rFonts w:ascii="宋体"/>
    </w:rPr>
  </w:style>
  <w:style w:type="paragraph" w:customStyle="1" w:styleId="afffffff9">
    <w:name w:val="无标题条"/>
    <w:next w:val="affffc"/>
    <w:rsid w:val="000C0F77"/>
    <w:pPr>
      <w:jc w:val="both"/>
    </w:pPr>
    <w:rPr>
      <w:sz w:val="21"/>
    </w:rPr>
  </w:style>
  <w:style w:type="paragraph" w:customStyle="1" w:styleId="afffffff1">
    <w:name w:val="标准文件_附录四级条标题"/>
    <w:basedOn w:val="afffffd"/>
    <w:next w:val="affffc"/>
    <w:rsid w:val="000C0F77"/>
    <w:pPr>
      <w:outlineLvl w:val="5"/>
    </w:pPr>
  </w:style>
  <w:style w:type="paragraph" w:customStyle="1" w:styleId="afffffffa">
    <w:name w:val="标准文件_附录图标题"/>
    <w:next w:val="affffc"/>
    <w:rsid w:val="000C0F77"/>
    <w:pPr>
      <w:jc w:val="center"/>
    </w:pPr>
    <w:rPr>
      <w:rFonts w:ascii="黑体" w:eastAsia="黑体"/>
      <w:sz w:val="21"/>
    </w:rPr>
  </w:style>
  <w:style w:type="paragraph" w:customStyle="1" w:styleId="afffffffb">
    <w:name w:val="封面标准名称"/>
    <w:rsid w:val="000C0F77"/>
    <w:pPr>
      <w:widowControl w:val="0"/>
      <w:spacing w:line="680" w:lineRule="exact"/>
      <w:jc w:val="center"/>
      <w:textAlignment w:val="center"/>
    </w:pPr>
    <w:rPr>
      <w:rFonts w:ascii="黑体" w:eastAsia="黑体"/>
      <w:sz w:val="52"/>
    </w:rPr>
  </w:style>
  <w:style w:type="paragraph" w:customStyle="1" w:styleId="affffffa">
    <w:name w:val="标准文件_一级条标题"/>
    <w:basedOn w:val="affff5"/>
    <w:next w:val="affffc"/>
    <w:rsid w:val="000C0F77"/>
    <w:pPr>
      <w:outlineLvl w:val="2"/>
    </w:pPr>
  </w:style>
  <w:style w:type="paragraph" w:customStyle="1" w:styleId="affff5">
    <w:name w:val="标准文件_章标题"/>
    <w:next w:val="affffc"/>
    <w:rsid w:val="000C0F77"/>
    <w:pPr>
      <w:spacing w:beforeLines="50" w:afterLines="50"/>
      <w:ind w:rightChars="-50" w:right="-50"/>
      <w:jc w:val="both"/>
      <w:outlineLvl w:val="1"/>
    </w:pPr>
    <w:rPr>
      <w:rFonts w:ascii="黑体" w:eastAsia="黑体"/>
      <w:spacing w:val="2"/>
      <w:sz w:val="21"/>
    </w:rPr>
  </w:style>
  <w:style w:type="paragraph" w:customStyle="1" w:styleId="afffffffc">
    <w:name w:val="标准文件_封面实施日期"/>
    <w:basedOn w:val="af6"/>
    <w:rsid w:val="000C0F77"/>
    <w:pPr>
      <w:autoSpaceDE/>
      <w:autoSpaceDN/>
      <w:spacing w:line="310" w:lineRule="exact"/>
      <w:jc w:val="right"/>
      <w:textAlignment w:val="auto"/>
    </w:pPr>
    <w:rPr>
      <w:rFonts w:ascii="黑体" w:eastAsia="黑体" w:hAnsi="Times New Roman"/>
      <w:kern w:val="2"/>
      <w:sz w:val="28"/>
    </w:rPr>
  </w:style>
  <w:style w:type="paragraph" w:customStyle="1" w:styleId="tab">
    <w:name w:val="tab"/>
    <w:basedOn w:val="af6"/>
    <w:rsid w:val="000C0F77"/>
    <w:pPr>
      <w:widowControl/>
      <w:overflowPunct w:val="0"/>
      <w:snapToGrid w:val="0"/>
      <w:spacing w:line="288" w:lineRule="auto"/>
      <w:jc w:val="center"/>
      <w:textAlignment w:val="auto"/>
    </w:pPr>
    <w:rPr>
      <w:rFonts w:ascii="Times New Roman" w:hAnsi="Times New Roman"/>
      <w:spacing w:val="-10"/>
      <w:sz w:val="24"/>
      <w:szCs w:val="24"/>
    </w:rPr>
  </w:style>
  <w:style w:type="paragraph" w:customStyle="1" w:styleId="afffffff4">
    <w:name w:val="标准文件_四级条标题"/>
    <w:basedOn w:val="afffffffd"/>
    <w:next w:val="affffc"/>
    <w:rsid w:val="000C0F77"/>
    <w:pPr>
      <w:ind w:left="0"/>
      <w:outlineLvl w:val="5"/>
    </w:pPr>
  </w:style>
  <w:style w:type="paragraph" w:customStyle="1" w:styleId="afffffffe">
    <w:name w:val="标准文件_参考文献、索引标题"/>
    <w:basedOn w:val="af6"/>
    <w:next w:val="af6"/>
    <w:rsid w:val="000C0F77"/>
    <w:pPr>
      <w:widowControl/>
      <w:shd w:val="clear" w:color="FFFFFF" w:fill="FFFFFF"/>
      <w:autoSpaceDE/>
      <w:autoSpaceDN/>
      <w:adjustRightInd/>
      <w:spacing w:before="540" w:after="180"/>
      <w:jc w:val="center"/>
      <w:textAlignment w:val="auto"/>
      <w:outlineLvl w:val="0"/>
    </w:pPr>
    <w:rPr>
      <w:rFonts w:ascii="黑体" w:eastAsia="黑体" w:hAnsi="Times New Roman"/>
      <w:spacing w:val="200"/>
      <w:sz w:val="21"/>
    </w:rPr>
  </w:style>
  <w:style w:type="paragraph" w:customStyle="1" w:styleId="ICS">
    <w:name w:val="标准文件_ICS"/>
    <w:basedOn w:val="af6"/>
    <w:rsid w:val="000C0F77"/>
    <w:pPr>
      <w:autoSpaceDE/>
      <w:autoSpaceDN/>
      <w:spacing w:line="0" w:lineRule="atLeast"/>
      <w:jc w:val="both"/>
      <w:textAlignment w:val="auto"/>
    </w:pPr>
    <w:rPr>
      <w:rFonts w:ascii="黑体" w:eastAsia="黑体" w:hAnsi="宋体"/>
      <w:kern w:val="2"/>
      <w:sz w:val="21"/>
    </w:rPr>
  </w:style>
  <w:style w:type="paragraph" w:customStyle="1" w:styleId="affffffff">
    <w:name w:val="其他发布部门"/>
    <w:basedOn w:val="affffffff0"/>
    <w:rsid w:val="000C0F77"/>
    <w:pPr>
      <w:spacing w:line="0" w:lineRule="atLeast"/>
    </w:pPr>
    <w:rPr>
      <w:rFonts w:ascii="黑体" w:eastAsia="黑体"/>
      <w:b w:val="0"/>
    </w:rPr>
  </w:style>
  <w:style w:type="paragraph" w:customStyle="1" w:styleId="affffffff0">
    <w:name w:val="发布部门"/>
    <w:next w:val="affffc"/>
    <w:rsid w:val="000C0F77"/>
    <w:pPr>
      <w:jc w:val="center"/>
    </w:pPr>
    <w:rPr>
      <w:rFonts w:ascii="宋体"/>
      <w:b/>
      <w:spacing w:val="20"/>
      <w:w w:val="135"/>
      <w:sz w:val="36"/>
    </w:rPr>
  </w:style>
  <w:style w:type="paragraph" w:customStyle="1" w:styleId="affffffff1">
    <w:name w:val="标准书眉一"/>
    <w:rsid w:val="000C0F77"/>
    <w:pPr>
      <w:jc w:val="both"/>
    </w:pPr>
  </w:style>
  <w:style w:type="paragraph" w:customStyle="1" w:styleId="affffffff2">
    <w:name w:val="附录五级无标题条"/>
    <w:basedOn w:val="affffff6"/>
    <w:next w:val="affffc"/>
    <w:rsid w:val="000C0F77"/>
    <w:pPr>
      <w:outlineLvl w:val="6"/>
    </w:pPr>
  </w:style>
  <w:style w:type="paragraph" w:customStyle="1" w:styleId="affffffff3">
    <w:name w:val="标准文件_封面标准名称"/>
    <w:basedOn w:val="af6"/>
    <w:rsid w:val="000C0F77"/>
    <w:pPr>
      <w:autoSpaceDE/>
      <w:autoSpaceDN/>
      <w:spacing w:beforeLines="100" w:line="500" w:lineRule="exact"/>
      <w:jc w:val="center"/>
      <w:textAlignment w:val="auto"/>
    </w:pPr>
    <w:rPr>
      <w:rFonts w:ascii="黑体" w:eastAsia="黑体" w:hAnsi="Times New Roman"/>
      <w:sz w:val="52"/>
    </w:rPr>
  </w:style>
  <w:style w:type="paragraph" w:customStyle="1" w:styleId="Char">
    <w:name w:val="Char"/>
    <w:basedOn w:val="af6"/>
    <w:rsid w:val="000C0F77"/>
    <w:pPr>
      <w:autoSpaceDE/>
      <w:autoSpaceDN/>
      <w:adjustRightInd/>
      <w:jc w:val="both"/>
      <w:textAlignment w:val="auto"/>
    </w:pPr>
    <w:rPr>
      <w:rFonts w:ascii="Tahoma" w:hAnsi="Tahoma"/>
      <w:kern w:val="2"/>
      <w:sz w:val="24"/>
    </w:rPr>
  </w:style>
  <w:style w:type="paragraph" w:customStyle="1" w:styleId="affffffff4">
    <w:name w:val="标准文件_封面标准英文名称"/>
    <w:basedOn w:val="af6"/>
    <w:rsid w:val="000C0F77"/>
    <w:pPr>
      <w:autoSpaceDE/>
      <w:autoSpaceDN/>
      <w:spacing w:line="440" w:lineRule="exact"/>
      <w:jc w:val="center"/>
      <w:textAlignment w:val="auto"/>
    </w:pPr>
    <w:rPr>
      <w:rFonts w:ascii="Times New Roman" w:eastAsia="黑体" w:hAnsi="Times New Roman"/>
      <w:b/>
      <w:kern w:val="2"/>
      <w:sz w:val="28"/>
    </w:rPr>
  </w:style>
  <w:style w:type="paragraph" w:customStyle="1" w:styleId="a8">
    <w:name w:val="标准文件_正文图标题"/>
    <w:next w:val="affffc"/>
    <w:rsid w:val="000C0F77"/>
    <w:pPr>
      <w:numPr>
        <w:numId w:val="24"/>
      </w:numPr>
      <w:jc w:val="center"/>
    </w:pPr>
    <w:rPr>
      <w:rFonts w:ascii="黑体" w:eastAsia="黑体"/>
      <w:sz w:val="21"/>
    </w:rPr>
  </w:style>
  <w:style w:type="paragraph" w:customStyle="1" w:styleId="affffffff5">
    <w:name w:val="标准标志"/>
    <w:next w:val="af6"/>
    <w:rsid w:val="000C0F77"/>
    <w:pPr>
      <w:shd w:val="solid" w:color="FFFFFF" w:fill="FFFFFF"/>
      <w:spacing w:line="0" w:lineRule="atLeast"/>
      <w:jc w:val="right"/>
    </w:pPr>
    <w:rPr>
      <w:b/>
      <w:w w:val="130"/>
      <w:sz w:val="96"/>
    </w:rPr>
  </w:style>
  <w:style w:type="paragraph" w:customStyle="1" w:styleId="affffffff6">
    <w:name w:val="标准文件_封面密级"/>
    <w:basedOn w:val="af6"/>
    <w:rsid w:val="000C0F77"/>
    <w:pPr>
      <w:autoSpaceDE/>
      <w:autoSpaceDN/>
      <w:spacing w:line="310" w:lineRule="exact"/>
      <w:jc w:val="both"/>
      <w:textAlignment w:val="auto"/>
    </w:pPr>
    <w:rPr>
      <w:rFonts w:ascii="Times New Roman" w:eastAsia="黑体" w:hAnsi="Times New Roman"/>
      <w:kern w:val="2"/>
      <w:sz w:val="32"/>
    </w:rPr>
  </w:style>
  <w:style w:type="paragraph" w:customStyle="1" w:styleId="affffffff7">
    <w:name w:val="附录一级无标题条"/>
    <w:basedOn w:val="affffff0"/>
    <w:next w:val="affffc"/>
    <w:rsid w:val="000C0F77"/>
    <w:pPr>
      <w:autoSpaceDN w:val="0"/>
      <w:outlineLvl w:val="2"/>
    </w:pPr>
    <w:rPr>
      <w:rFonts w:ascii="宋体" w:eastAsia="宋体"/>
    </w:rPr>
  </w:style>
  <w:style w:type="paragraph" w:customStyle="1" w:styleId="affffffff8">
    <w:name w:val="标准文件_条文脚注"/>
    <w:basedOn w:val="affff1"/>
    <w:rsid w:val="000C0F77"/>
    <w:pPr>
      <w:adjustRightInd w:val="0"/>
      <w:jc w:val="both"/>
    </w:pPr>
  </w:style>
  <w:style w:type="paragraph" w:customStyle="1" w:styleId="affffffff9">
    <w:name w:val="标准文件_目录标题"/>
    <w:basedOn w:val="af6"/>
    <w:rsid w:val="000C0F77"/>
    <w:pPr>
      <w:autoSpaceDE/>
      <w:autoSpaceDN/>
      <w:spacing w:before="540" w:after="600" w:line="310" w:lineRule="exact"/>
      <w:jc w:val="center"/>
      <w:textAlignment w:val="auto"/>
    </w:pPr>
    <w:rPr>
      <w:rFonts w:ascii="Times New Roman" w:eastAsia="黑体" w:hAnsi="Times New Roman"/>
      <w:kern w:val="2"/>
      <w:sz w:val="32"/>
    </w:rPr>
  </w:style>
  <w:style w:type="paragraph" w:customStyle="1" w:styleId="affffffffa">
    <w:name w:val="注×:后续"/>
    <w:basedOn w:val="affffffffb"/>
    <w:rsid w:val="000C0F77"/>
    <w:pPr>
      <w:ind w:leftChars="0" w:left="1406" w:firstLineChars="0" w:hanging="499"/>
    </w:pPr>
  </w:style>
  <w:style w:type="paragraph" w:customStyle="1" w:styleId="affffffffb">
    <w:name w:val="注:后续"/>
    <w:rsid w:val="000C0F77"/>
    <w:pPr>
      <w:spacing w:line="300" w:lineRule="exact"/>
      <w:ind w:leftChars="400" w:left="600" w:hangingChars="200" w:hanging="200"/>
      <w:jc w:val="both"/>
    </w:pPr>
    <w:rPr>
      <w:rFonts w:ascii="宋体"/>
      <w:sz w:val="18"/>
    </w:rPr>
  </w:style>
  <w:style w:type="paragraph" w:customStyle="1" w:styleId="afffffffd">
    <w:name w:val="标准文件_三级条标题"/>
    <w:basedOn w:val="affffff9"/>
    <w:next w:val="affffc"/>
    <w:rsid w:val="000C0F77"/>
    <w:pPr>
      <w:ind w:left="-50"/>
      <w:outlineLvl w:val="4"/>
    </w:pPr>
  </w:style>
  <w:style w:type="paragraph" w:customStyle="1" w:styleId="c">
    <w:name w:val="c前言标准编号"/>
    <w:basedOn w:val="af6"/>
    <w:rsid w:val="000C0F77"/>
    <w:pPr>
      <w:autoSpaceDE/>
      <w:autoSpaceDN/>
      <w:spacing w:line="360" w:lineRule="atLeast"/>
      <w:jc w:val="both"/>
      <w:textAlignment w:val="auto"/>
    </w:pPr>
    <w:rPr>
      <w:rFonts w:ascii="Times New Roman" w:eastAsia="黑体" w:hAnsi="Times New Roman"/>
      <w:kern w:val="2"/>
      <w:sz w:val="21"/>
    </w:rPr>
  </w:style>
  <w:style w:type="paragraph" w:customStyle="1" w:styleId="affffffffc">
    <w:name w:val="标准称谓"/>
    <w:next w:val="af6"/>
    <w:rsid w:val="000C0F77"/>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ffffd">
    <w:name w:val="标准文件_注："/>
    <w:next w:val="affffc"/>
    <w:rsid w:val="000C0F77"/>
    <w:pPr>
      <w:widowControl w:val="0"/>
      <w:autoSpaceDE w:val="0"/>
      <w:autoSpaceDN w:val="0"/>
      <w:spacing w:afterLines="30" w:line="300" w:lineRule="exact"/>
      <w:ind w:leftChars="150" w:left="513" w:rightChars="-50" w:right="-50" w:hanging="363"/>
      <w:jc w:val="both"/>
    </w:pPr>
    <w:rPr>
      <w:rFonts w:ascii="宋体"/>
      <w:sz w:val="18"/>
    </w:rPr>
  </w:style>
  <w:style w:type="paragraph" w:customStyle="1" w:styleId="affffffffe">
    <w:name w:val="前言标题"/>
    <w:next w:val="af6"/>
    <w:rsid w:val="000C0F77"/>
    <w:pPr>
      <w:shd w:val="clear" w:color="FFFFFF" w:fill="FFFFFF"/>
      <w:spacing w:before="540" w:after="600"/>
      <w:jc w:val="center"/>
      <w:outlineLvl w:val="0"/>
    </w:pPr>
    <w:rPr>
      <w:rFonts w:ascii="黑体" w:eastAsia="黑体"/>
      <w:sz w:val="32"/>
    </w:rPr>
  </w:style>
  <w:style w:type="paragraph" w:customStyle="1" w:styleId="afffffffff">
    <w:name w:val="标准书脚_偶数页"/>
    <w:rsid w:val="000C0F77"/>
    <w:rPr>
      <w:rFonts w:ascii="宋体"/>
      <w:sz w:val="18"/>
    </w:rPr>
  </w:style>
  <w:style w:type="paragraph" w:customStyle="1" w:styleId="afffffffff0">
    <w:name w:val="其他标准称谓"/>
    <w:rsid w:val="000C0F77"/>
    <w:pPr>
      <w:spacing w:line="0" w:lineRule="atLeast"/>
      <w:jc w:val="distribute"/>
    </w:pPr>
    <w:rPr>
      <w:rFonts w:ascii="黑体" w:eastAsia="黑体" w:hAnsi="宋体"/>
      <w:sz w:val="52"/>
    </w:rPr>
  </w:style>
  <w:style w:type="paragraph" w:customStyle="1" w:styleId="afffffffff1">
    <w:name w:val="封面正文"/>
    <w:rsid w:val="000C0F77"/>
    <w:pPr>
      <w:jc w:val="both"/>
    </w:pPr>
  </w:style>
  <w:style w:type="character" w:customStyle="1" w:styleId="CharChar">
    <w:name w:val="一级条标题 Char Char"/>
    <w:link w:val="ac"/>
    <w:locked/>
    <w:rsid w:val="000C0F77"/>
    <w:rPr>
      <w:rFonts w:ascii="黑体" w:eastAsia="黑体"/>
      <w:sz w:val="21"/>
    </w:rPr>
  </w:style>
  <w:style w:type="paragraph" w:styleId="afffffffff2">
    <w:name w:val="List Paragraph"/>
    <w:basedOn w:val="af6"/>
    <w:uiPriority w:val="34"/>
    <w:qFormat/>
    <w:rsid w:val="000C0F77"/>
    <w:pPr>
      <w:autoSpaceDE/>
      <w:autoSpaceDN/>
      <w:spacing w:line="310" w:lineRule="exact"/>
      <w:ind w:firstLineChars="200" w:firstLine="420"/>
      <w:jc w:val="both"/>
      <w:textAlignment w:val="auto"/>
    </w:pPr>
    <w:rPr>
      <w:rFonts w:ascii="Times New Roman" w:hAnsi="Times New Roman"/>
      <w:kern w:val="2"/>
      <w:sz w:val="21"/>
    </w:rPr>
  </w:style>
  <w:style w:type="paragraph" w:styleId="TOC">
    <w:name w:val="TOC Heading"/>
    <w:basedOn w:val="1"/>
    <w:next w:val="af6"/>
    <w:uiPriority w:val="39"/>
    <w:semiHidden/>
    <w:unhideWhenUsed/>
    <w:qFormat/>
    <w:rsid w:val="000C0F77"/>
    <w:pPr>
      <w:widowControl/>
      <w:spacing w:before="480" w:after="0" w:line="276" w:lineRule="auto"/>
      <w:jc w:val="left"/>
      <w:outlineLvl w:val="9"/>
    </w:pPr>
    <w:rPr>
      <w:rFonts w:ascii="Cambria" w:hAnsi="Cambria"/>
      <w:color w:val="365F91"/>
      <w:kern w:val="0"/>
      <w:sz w:val="28"/>
      <w:szCs w:val="28"/>
    </w:rPr>
  </w:style>
  <w:style w:type="paragraph" w:styleId="afffffffff3">
    <w:name w:val="Revision"/>
    <w:hidden/>
    <w:uiPriority w:val="99"/>
    <w:semiHidden/>
    <w:rsid w:val="000C0F77"/>
    <w:rPr>
      <w:kern w:val="2"/>
      <w:sz w:val="21"/>
    </w:rPr>
  </w:style>
  <w:style w:type="character" w:customStyle="1" w:styleId="aff1">
    <w:name w:val="页脚 字符"/>
    <w:link w:val="aff0"/>
    <w:uiPriority w:val="99"/>
    <w:rsid w:val="000C0F7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314272">
      <w:bodyDiv w:val="1"/>
      <w:marLeft w:val="0"/>
      <w:marRight w:val="0"/>
      <w:marTop w:val="0"/>
      <w:marBottom w:val="0"/>
      <w:divBdr>
        <w:top w:val="none" w:sz="0" w:space="0" w:color="auto"/>
        <w:left w:val="none" w:sz="0" w:space="0" w:color="auto"/>
        <w:bottom w:val="none" w:sz="0" w:space="0" w:color="auto"/>
        <w:right w:val="none" w:sz="0" w:space="0" w:color="auto"/>
      </w:divBdr>
    </w:div>
    <w:div w:id="898441755">
      <w:bodyDiv w:val="1"/>
      <w:marLeft w:val="0"/>
      <w:marRight w:val="0"/>
      <w:marTop w:val="0"/>
      <w:marBottom w:val="0"/>
      <w:divBdr>
        <w:top w:val="none" w:sz="0" w:space="0" w:color="auto"/>
        <w:left w:val="none" w:sz="0" w:space="0" w:color="auto"/>
        <w:bottom w:val="none" w:sz="0" w:space="0" w:color="auto"/>
        <w:right w:val="none" w:sz="0" w:space="0" w:color="auto"/>
      </w:divBdr>
    </w:div>
    <w:div w:id="1155804448">
      <w:bodyDiv w:val="1"/>
      <w:marLeft w:val="0"/>
      <w:marRight w:val="0"/>
      <w:marTop w:val="0"/>
      <w:marBottom w:val="0"/>
      <w:divBdr>
        <w:top w:val="none" w:sz="0" w:space="0" w:color="auto"/>
        <w:left w:val="none" w:sz="0" w:space="0" w:color="auto"/>
        <w:bottom w:val="none" w:sz="0" w:space="0" w:color="auto"/>
        <w:right w:val="none" w:sz="0" w:space="0" w:color="auto"/>
      </w:divBdr>
    </w:div>
    <w:div w:id="1272981013">
      <w:bodyDiv w:val="1"/>
      <w:marLeft w:val="0"/>
      <w:marRight w:val="0"/>
      <w:marTop w:val="0"/>
      <w:marBottom w:val="0"/>
      <w:divBdr>
        <w:top w:val="none" w:sz="0" w:space="0" w:color="auto"/>
        <w:left w:val="none" w:sz="0" w:space="0" w:color="auto"/>
        <w:bottom w:val="none" w:sz="0" w:space="0" w:color="auto"/>
        <w:right w:val="none" w:sz="0" w:space="0" w:color="auto"/>
      </w:divBdr>
    </w:div>
    <w:div w:id="1300065569">
      <w:bodyDiv w:val="1"/>
      <w:marLeft w:val="0"/>
      <w:marRight w:val="0"/>
      <w:marTop w:val="0"/>
      <w:marBottom w:val="0"/>
      <w:divBdr>
        <w:top w:val="none" w:sz="0" w:space="0" w:color="auto"/>
        <w:left w:val="none" w:sz="0" w:space="0" w:color="auto"/>
        <w:bottom w:val="none" w:sz="0" w:space="0" w:color="auto"/>
        <w:right w:val="none" w:sz="0" w:space="0" w:color="auto"/>
      </w:divBdr>
    </w:div>
    <w:div w:id="1813326256">
      <w:bodyDiv w:val="1"/>
      <w:marLeft w:val="0"/>
      <w:marRight w:val="0"/>
      <w:marTop w:val="0"/>
      <w:marBottom w:val="0"/>
      <w:divBdr>
        <w:top w:val="none" w:sz="0" w:space="0" w:color="auto"/>
        <w:left w:val="none" w:sz="0" w:space="0" w:color="auto"/>
        <w:bottom w:val="none" w:sz="0" w:space="0" w:color="auto"/>
        <w:right w:val="none" w:sz="0" w:space="0" w:color="auto"/>
      </w:divBdr>
    </w:div>
    <w:div w:id="196157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EMAI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A26F8-6CB9-474C-9B20-18A21174A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EMAIL</Template>
  <TotalTime>38</TotalTime>
  <Pages>9</Pages>
  <Words>2922</Words>
  <Characters>5231</Characters>
  <Application>Microsoft Office Word</Application>
  <DocSecurity>0</DocSecurity>
  <Lines>581</Lines>
  <Paragraphs>741</Paragraphs>
  <ScaleCrop>false</ScaleCrop>
  <Company>tmc</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电子邮件模板</dc:title>
  <dc:subject/>
  <dc:creator>zhangyingyan</dc:creator>
  <cp:keywords/>
  <cp:lastModifiedBy>xiaoxiao chen</cp:lastModifiedBy>
  <cp:revision>7</cp:revision>
  <cp:lastPrinted>2022-02-09T02:42:00Z</cp:lastPrinted>
  <dcterms:created xsi:type="dcterms:W3CDTF">2026-06-30T01:17:00Z</dcterms:created>
  <dcterms:modified xsi:type="dcterms:W3CDTF">2026-06-30T06:42:00Z</dcterms:modified>
</cp:coreProperties>
</file>